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7DC3" w14:textId="77777777" w:rsidR="006D36DD" w:rsidRDefault="008E5815" w:rsidP="00FA034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Monkeys </w:t>
      </w:r>
    </w:p>
    <w:p w14:paraId="69DE9274" w14:textId="77777777" w:rsidR="00FA0348" w:rsidRDefault="00FA0348" w:rsidP="00FA034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Reading exercise</w:t>
      </w:r>
    </w:p>
    <w:p w14:paraId="1AA56C92" w14:textId="77777777" w:rsidR="00FA0348" w:rsidRDefault="00FA0348" w:rsidP="00FA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(Level </w:t>
      </w:r>
      <w:r w:rsidR="00751394">
        <w:rPr>
          <w:rFonts w:ascii="Times New Roman" w:hAnsi="Times New Roman" w:cs="Times New Roman"/>
          <w:b/>
          <w:sz w:val="28"/>
          <w:szCs w:val="28"/>
        </w:rPr>
        <w:t>B1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5742DD40" w14:textId="77777777" w:rsidR="00FA0348" w:rsidRDefault="00FA0348" w:rsidP="00FA0348">
      <w:pPr>
        <w:rPr>
          <w:rFonts w:ascii="Times New Roman" w:hAnsi="Times New Roman" w:cs="Times New Roman"/>
        </w:rPr>
      </w:pPr>
    </w:p>
    <w:p w14:paraId="3B2ED3A4" w14:textId="77777777" w:rsidR="00FA0348" w:rsidRDefault="00FA0348" w:rsidP="00FA0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develop the students’ reading skills, to encourage to skim, scan a text, to look for details in an unknown text</w:t>
      </w:r>
      <w:r w:rsidR="002A2F03">
        <w:rPr>
          <w:rFonts w:ascii="Times New Roman" w:hAnsi="Times New Roman" w:cs="Times New Roman"/>
          <w:sz w:val="24"/>
          <w:szCs w:val="24"/>
        </w:rPr>
        <w:t xml:space="preserve">, to make sentences </w:t>
      </w:r>
    </w:p>
    <w:p w14:paraId="0E7A09EE" w14:textId="77777777" w:rsidR="00FA0348" w:rsidRDefault="00FA0348" w:rsidP="00FA0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Materials needed</w:t>
      </w:r>
      <w:r>
        <w:rPr>
          <w:rFonts w:ascii="Times New Roman" w:hAnsi="Times New Roman" w:cs="Times New Roman"/>
          <w:sz w:val="24"/>
          <w:szCs w:val="24"/>
        </w:rPr>
        <w:t>: copies of the text (or laptop, smart TV)</w:t>
      </w:r>
    </w:p>
    <w:p w14:paraId="7ADBB0A5" w14:textId="77777777" w:rsidR="00FA0348" w:rsidRDefault="00FA0348" w:rsidP="00FA0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: The activity can be used at any time during the class (pre, while or post teaching) </w:t>
      </w:r>
    </w:p>
    <w:p w14:paraId="5914AB31" w14:textId="77777777" w:rsidR="00FA0348" w:rsidRDefault="00FA0348" w:rsidP="00FA0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</w:rPr>
        <w:t xml:space="preserve">  </w:t>
      </w:r>
    </w:p>
    <w:p w14:paraId="08F85D62" w14:textId="77777777" w:rsidR="00A04598" w:rsidRPr="00A04598" w:rsidRDefault="00FA0348" w:rsidP="00FA03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04598">
        <w:rPr>
          <w:rFonts w:ascii="Times New Roman" w:hAnsi="Times New Roman" w:cs="Times New Roman"/>
          <w:sz w:val="24"/>
        </w:rPr>
        <w:t xml:space="preserve">A. </w:t>
      </w:r>
      <w:r w:rsidR="00A04598" w:rsidRPr="00A04598">
        <w:rPr>
          <w:rFonts w:ascii="Times New Roman" w:hAnsi="Times New Roman" w:cs="Times New Roman"/>
          <w:sz w:val="24"/>
        </w:rPr>
        <w:t>Students brainstorm a few things about monkeys.</w:t>
      </w:r>
    </w:p>
    <w:p w14:paraId="3B231F44" w14:textId="77777777" w:rsidR="00A04598" w:rsidRPr="00A04598" w:rsidRDefault="00A04598" w:rsidP="00FA03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B. In pairs students match the words to the definitions. They can look in dictionaries.</w:t>
      </w:r>
    </w:p>
    <w:p w14:paraId="4D73430D" w14:textId="77777777" w:rsidR="00FA0348" w:rsidRPr="00A04598" w:rsidRDefault="00A04598" w:rsidP="00A045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A0348">
        <w:rPr>
          <w:rFonts w:ascii="Times New Roman" w:hAnsi="Times New Roman" w:cs="Times New Roman"/>
          <w:sz w:val="24"/>
          <w:szCs w:val="24"/>
        </w:rPr>
        <w:t>Students get the texts, read them quickly to get the general idea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E03146" w14:textId="77777777" w:rsidR="00FA0348" w:rsidRPr="00A04598" w:rsidRDefault="00A04598" w:rsidP="00FA03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A04598">
        <w:rPr>
          <w:rFonts w:ascii="Times New Roman" w:hAnsi="Times New Roman" w:cs="Times New Roman"/>
          <w:sz w:val="24"/>
          <w:szCs w:val="24"/>
        </w:rPr>
        <w:t>D</w:t>
      </w:r>
      <w:r w:rsidR="00FA0348">
        <w:rPr>
          <w:rFonts w:ascii="Times New Roman" w:hAnsi="Times New Roman" w:cs="Times New Roman"/>
          <w:sz w:val="24"/>
          <w:szCs w:val="24"/>
        </w:rPr>
        <w:t xml:space="preserve">. The teacher gives the students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A0348">
        <w:rPr>
          <w:rFonts w:ascii="Times New Roman" w:hAnsi="Times New Roman" w:cs="Times New Roman"/>
          <w:sz w:val="24"/>
          <w:szCs w:val="24"/>
        </w:rPr>
        <w:t xml:space="preserve"> minutes to </w:t>
      </w:r>
      <w:r>
        <w:rPr>
          <w:rFonts w:ascii="Times New Roman" w:hAnsi="Times New Roman" w:cs="Times New Roman"/>
          <w:sz w:val="24"/>
          <w:szCs w:val="24"/>
        </w:rPr>
        <w:t>decide whether the sentences are True or False</w:t>
      </w:r>
      <w:r w:rsidR="00FA03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F2552" w14:textId="77777777" w:rsidR="00A04598" w:rsidRPr="00A04598" w:rsidRDefault="00A04598" w:rsidP="00FA03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04598">
        <w:rPr>
          <w:rFonts w:ascii="Times New Roman" w:hAnsi="Times New Roman" w:cs="Times New Roman"/>
          <w:sz w:val="24"/>
        </w:rPr>
        <w:t>E. Students make sentences with the underlined words</w:t>
      </w:r>
    </w:p>
    <w:p w14:paraId="0DD77AEE" w14:textId="77777777" w:rsidR="00FA0348" w:rsidRDefault="00FA0348" w:rsidP="00FA0348">
      <w:pPr>
        <w:pStyle w:val="ListParagraph"/>
        <w:rPr>
          <w:rFonts w:ascii="Times New Roman" w:hAnsi="Times New Roman" w:cs="Times New Roman"/>
        </w:rPr>
      </w:pPr>
    </w:p>
    <w:p w14:paraId="1E93C285" w14:textId="77777777" w:rsidR="00FA0348" w:rsidRDefault="00FA0348" w:rsidP="00E46FC1">
      <w:pPr>
        <w:pStyle w:val="ListParagraph"/>
        <w:numPr>
          <w:ilvl w:val="0"/>
          <w:numId w:val="1"/>
        </w:numPr>
      </w:pPr>
      <w:r w:rsidRPr="00E654DB">
        <w:rPr>
          <w:rFonts w:ascii="Times New Roman" w:hAnsi="Times New Roman" w:cs="Times New Roman"/>
          <w:b/>
          <w:sz w:val="24"/>
          <w:szCs w:val="24"/>
        </w:rPr>
        <w:t xml:space="preserve">Follow-up activity – </w:t>
      </w:r>
      <w:r w:rsidRPr="00E654DB">
        <w:rPr>
          <w:rFonts w:ascii="Times New Roman" w:hAnsi="Times New Roman" w:cs="Times New Roman"/>
          <w:sz w:val="24"/>
          <w:szCs w:val="24"/>
        </w:rPr>
        <w:t xml:space="preserve">the students read </w:t>
      </w:r>
      <w:r w:rsidR="00E654DB">
        <w:rPr>
          <w:rFonts w:ascii="Times New Roman" w:hAnsi="Times New Roman" w:cs="Times New Roman"/>
          <w:sz w:val="24"/>
          <w:szCs w:val="24"/>
        </w:rPr>
        <w:t>out the sentences they have written and correct them together</w:t>
      </w:r>
    </w:p>
    <w:p w14:paraId="259A3BCA" w14:textId="77777777" w:rsidR="005C0905" w:rsidRPr="004E5BBD" w:rsidRDefault="005C0905" w:rsidP="005C0905">
      <w:pPr>
        <w:rPr>
          <w:rFonts w:ascii="Times New Roman" w:hAnsi="Times New Roman" w:cs="Times New Roman"/>
          <w:b/>
        </w:rPr>
      </w:pPr>
      <w:r w:rsidRPr="004E5BBD">
        <w:rPr>
          <w:rFonts w:ascii="Times New Roman" w:hAnsi="Times New Roman" w:cs="Times New Roman"/>
          <w:b/>
        </w:rPr>
        <w:t>I. Warm-up</w:t>
      </w:r>
    </w:p>
    <w:p w14:paraId="28F47533" w14:textId="77777777" w:rsidR="005C0905" w:rsidRPr="004E5BBD" w:rsidRDefault="005C0905" w:rsidP="005C0905">
      <w:pPr>
        <w:rPr>
          <w:rFonts w:ascii="Times New Roman" w:hAnsi="Times New Roman" w:cs="Times New Roman"/>
          <w:b/>
        </w:rPr>
      </w:pPr>
      <w:r w:rsidRPr="004E5BBD">
        <w:rPr>
          <w:rFonts w:ascii="Times New Roman" w:hAnsi="Times New Roman" w:cs="Times New Roman"/>
          <w:b/>
        </w:rPr>
        <w:t>What do you know about monkeys?</w:t>
      </w:r>
    </w:p>
    <w:p w14:paraId="4540DD93" w14:textId="77777777" w:rsidR="00A04598" w:rsidRPr="005C0905" w:rsidRDefault="00A04598" w:rsidP="005C0905">
      <w:pPr>
        <w:rPr>
          <w:rFonts w:ascii="Times New Roman" w:hAnsi="Times New Roman" w:cs="Times New Roman"/>
        </w:rPr>
      </w:pPr>
    </w:p>
    <w:p w14:paraId="64812525" w14:textId="77777777" w:rsidR="005C0905" w:rsidRPr="00DB53C8" w:rsidRDefault="005C0905" w:rsidP="005C0905">
      <w:pPr>
        <w:rPr>
          <w:rFonts w:ascii="Times New Roman" w:hAnsi="Times New Roman" w:cs="Times New Roman"/>
          <w:b/>
        </w:rPr>
      </w:pPr>
      <w:r w:rsidRPr="00DB53C8">
        <w:rPr>
          <w:rFonts w:ascii="Times New Roman" w:hAnsi="Times New Roman" w:cs="Times New Roman"/>
          <w:b/>
        </w:rPr>
        <w:t>II.  Key vocabulary</w:t>
      </w:r>
    </w:p>
    <w:p w14:paraId="497AE6FD" w14:textId="77777777" w:rsidR="005C0905" w:rsidRPr="004E5BBD" w:rsidRDefault="005C0905" w:rsidP="005C0905">
      <w:pPr>
        <w:rPr>
          <w:rFonts w:ascii="Times New Roman" w:hAnsi="Times New Roman" w:cs="Times New Roman"/>
          <w:b/>
        </w:rPr>
      </w:pPr>
      <w:r w:rsidRPr="004E5BBD">
        <w:rPr>
          <w:rFonts w:ascii="Times New Roman" w:hAnsi="Times New Roman" w:cs="Times New Roman"/>
          <w:b/>
        </w:rPr>
        <w:t>Match the words on the left to the definitions on the right.</w:t>
      </w:r>
      <w:r w:rsidRPr="004E5BBD">
        <w:rPr>
          <w:rFonts w:ascii="Times New Roman" w:hAnsi="Times New Roman" w:cs="Times New Roman"/>
          <w:b/>
        </w:rPr>
        <w:cr/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3114"/>
        <w:gridCol w:w="7204"/>
      </w:tblGrid>
      <w:tr w:rsidR="005C0905" w14:paraId="19CD883A" w14:textId="77777777" w:rsidTr="00751394">
        <w:trPr>
          <w:trHeight w:val="222"/>
        </w:trPr>
        <w:tc>
          <w:tcPr>
            <w:tcW w:w="3114" w:type="dxa"/>
          </w:tcPr>
          <w:p w14:paraId="0AFC5CFE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large</w:t>
            </w:r>
          </w:p>
        </w:tc>
        <w:tc>
          <w:tcPr>
            <w:tcW w:w="7204" w:type="dxa"/>
          </w:tcPr>
          <w:p w14:paraId="0E883107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51394">
              <w:t xml:space="preserve">  </w:t>
            </w:r>
            <w:r w:rsidR="00751394" w:rsidRPr="00751394">
              <w:rPr>
                <w:rFonts w:ascii="Times New Roman" w:hAnsi="Times New Roman" w:cs="Times New Roman"/>
              </w:rPr>
              <w:t>an animal like a large monkey with no tail, that uses its arms to move through trees</w:t>
            </w:r>
          </w:p>
        </w:tc>
      </w:tr>
      <w:tr w:rsidR="005C0905" w14:paraId="1167D7CD" w14:textId="77777777" w:rsidTr="00751394">
        <w:trPr>
          <w:trHeight w:val="222"/>
        </w:trPr>
        <w:tc>
          <w:tcPr>
            <w:tcW w:w="3114" w:type="dxa"/>
          </w:tcPr>
          <w:p w14:paraId="7CEFD2C3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diverse</w:t>
            </w:r>
          </w:p>
        </w:tc>
        <w:tc>
          <w:tcPr>
            <w:tcW w:w="7204" w:type="dxa"/>
          </w:tcPr>
          <w:p w14:paraId="17757DCD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51394">
              <w:t xml:space="preserve"> </w:t>
            </w:r>
            <w:r w:rsidR="00136182">
              <w:t xml:space="preserve"> </w:t>
            </w:r>
            <w:r w:rsidR="00751394" w:rsidRPr="00751394">
              <w:rPr>
                <w:rFonts w:ascii="Times New Roman" w:hAnsi="Times New Roman" w:cs="Times New Roman"/>
              </w:rPr>
              <w:t>a member of the most developed and intelligent group of mammals, including humans, monkeys, and apes</w:t>
            </w:r>
          </w:p>
        </w:tc>
      </w:tr>
      <w:tr w:rsidR="005C0905" w14:paraId="312F240D" w14:textId="77777777" w:rsidTr="00751394">
        <w:trPr>
          <w:trHeight w:val="212"/>
        </w:trPr>
        <w:tc>
          <w:tcPr>
            <w:tcW w:w="3114" w:type="dxa"/>
          </w:tcPr>
          <w:p w14:paraId="57CE7B09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mammal</w:t>
            </w:r>
          </w:p>
        </w:tc>
        <w:tc>
          <w:tcPr>
            <w:tcW w:w="7204" w:type="dxa"/>
          </w:tcPr>
          <w:p w14:paraId="2752DE84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51394">
              <w:t xml:space="preserve"> </w:t>
            </w:r>
            <w:r w:rsidR="00136182">
              <w:t xml:space="preserve"> </w:t>
            </w:r>
            <w:r w:rsidR="00751394" w:rsidRPr="00751394">
              <w:rPr>
                <w:rFonts w:ascii="Times New Roman" w:hAnsi="Times New Roman" w:cs="Times New Roman"/>
              </w:rPr>
              <w:t>a person related to you who lived a long time ago</w:t>
            </w:r>
          </w:p>
        </w:tc>
      </w:tr>
      <w:tr w:rsidR="005C0905" w14:paraId="474FC9D8" w14:textId="77777777" w:rsidTr="00751394">
        <w:trPr>
          <w:trHeight w:val="222"/>
        </w:trPr>
        <w:tc>
          <w:tcPr>
            <w:tcW w:w="3114" w:type="dxa"/>
          </w:tcPr>
          <w:p w14:paraId="7886E61A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primate</w:t>
            </w:r>
          </w:p>
        </w:tc>
        <w:tc>
          <w:tcPr>
            <w:tcW w:w="7204" w:type="dxa"/>
          </w:tcPr>
          <w:p w14:paraId="6A367C69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51394">
              <w:rPr>
                <w:rFonts w:ascii="Times New Roman" w:hAnsi="Times New Roman" w:cs="Times New Roman"/>
              </w:rPr>
              <w:t xml:space="preserve">   </w:t>
            </w:r>
            <w:r w:rsidR="00751394" w:rsidRPr="00751394">
              <w:rPr>
                <w:rFonts w:ascii="Times New Roman" w:hAnsi="Times New Roman" w:cs="Times New Roman"/>
              </w:rPr>
              <w:t>big in size or amount</w:t>
            </w:r>
          </w:p>
        </w:tc>
      </w:tr>
      <w:tr w:rsidR="005C0905" w14:paraId="1E92F165" w14:textId="77777777" w:rsidTr="00751394">
        <w:trPr>
          <w:trHeight w:val="222"/>
        </w:trPr>
        <w:tc>
          <w:tcPr>
            <w:tcW w:w="3114" w:type="dxa"/>
          </w:tcPr>
          <w:p w14:paraId="5AFF4D6B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ape</w:t>
            </w:r>
          </w:p>
        </w:tc>
        <w:tc>
          <w:tcPr>
            <w:tcW w:w="7204" w:type="dxa"/>
          </w:tcPr>
          <w:p w14:paraId="0F49D592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51394">
              <w:t xml:space="preserve"> </w:t>
            </w:r>
            <w:r w:rsidR="00136182">
              <w:t xml:space="preserve">  </w:t>
            </w:r>
            <w:r w:rsidR="00751394" w:rsidRPr="00751394">
              <w:rPr>
                <w:rFonts w:ascii="Times New Roman" w:hAnsi="Times New Roman" w:cs="Times New Roman"/>
              </w:rPr>
              <w:t>any animal of which the female feeds her young on milk from her own body. Most mammals give birth to live young, not eggs</w:t>
            </w:r>
          </w:p>
        </w:tc>
      </w:tr>
      <w:tr w:rsidR="005C0905" w14:paraId="1541EC07" w14:textId="77777777" w:rsidTr="00751394">
        <w:trPr>
          <w:trHeight w:val="222"/>
        </w:trPr>
        <w:tc>
          <w:tcPr>
            <w:tcW w:w="3114" w:type="dxa"/>
          </w:tcPr>
          <w:p w14:paraId="064381BE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 ancestor</w:t>
            </w:r>
          </w:p>
        </w:tc>
        <w:tc>
          <w:tcPr>
            <w:tcW w:w="7204" w:type="dxa"/>
          </w:tcPr>
          <w:p w14:paraId="66D50587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51394">
              <w:t xml:space="preserve"> </w:t>
            </w:r>
            <w:r w:rsidR="00136182">
              <w:t xml:space="preserve">  </w:t>
            </w:r>
            <w:r w:rsidR="00751394" w:rsidRPr="00751394">
              <w:rPr>
                <w:rFonts w:ascii="Times New Roman" w:hAnsi="Times New Roman" w:cs="Times New Roman"/>
              </w:rPr>
              <w:t>including many different types of people or things</w:t>
            </w:r>
          </w:p>
        </w:tc>
      </w:tr>
      <w:tr w:rsidR="005C0905" w14:paraId="5BC6F9A4" w14:textId="77777777" w:rsidTr="00751394">
        <w:trPr>
          <w:trHeight w:val="222"/>
        </w:trPr>
        <w:tc>
          <w:tcPr>
            <w:tcW w:w="3114" w:type="dxa"/>
          </w:tcPr>
          <w:p w14:paraId="1D08962C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diverge</w:t>
            </w:r>
          </w:p>
        </w:tc>
        <w:tc>
          <w:tcPr>
            <w:tcW w:w="7204" w:type="dxa"/>
          </w:tcPr>
          <w:p w14:paraId="6D75D05A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751394">
              <w:rPr>
                <w:rFonts w:ascii="Times New Roman" w:hAnsi="Times New Roman" w:cs="Times New Roman"/>
              </w:rPr>
              <w:t xml:space="preserve">  </w:t>
            </w:r>
            <w:r w:rsidR="00136182">
              <w:rPr>
                <w:rFonts w:ascii="Times New Roman" w:hAnsi="Times New Roman" w:cs="Times New Roman"/>
              </w:rPr>
              <w:t xml:space="preserve"> </w:t>
            </w:r>
            <w:r w:rsidR="00751394" w:rsidRPr="00751394">
              <w:rPr>
                <w:rFonts w:ascii="Times New Roman" w:hAnsi="Times New Roman" w:cs="Times New Roman"/>
              </w:rPr>
              <w:t>a small animal from Madagascar, similar to a monkey with thick fur and a long tail, that lives in trees and is active at night</w:t>
            </w:r>
          </w:p>
        </w:tc>
      </w:tr>
      <w:tr w:rsidR="005C0905" w14:paraId="19A67BEA" w14:textId="77777777" w:rsidTr="00751394">
        <w:trPr>
          <w:trHeight w:val="212"/>
        </w:trPr>
        <w:tc>
          <w:tcPr>
            <w:tcW w:w="3114" w:type="dxa"/>
          </w:tcPr>
          <w:p w14:paraId="7B63E69C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branch</w:t>
            </w:r>
          </w:p>
        </w:tc>
        <w:tc>
          <w:tcPr>
            <w:tcW w:w="7204" w:type="dxa"/>
          </w:tcPr>
          <w:p w14:paraId="4292ED4D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51394">
              <w:t xml:space="preserve"> </w:t>
            </w:r>
            <w:r w:rsidR="00136182">
              <w:t xml:space="preserve">  </w:t>
            </w:r>
            <w:r w:rsidR="00751394" w:rsidRPr="00751394">
              <w:rPr>
                <w:rFonts w:ascii="Times New Roman" w:hAnsi="Times New Roman" w:cs="Times New Roman"/>
              </w:rPr>
              <w:t>a part of something larger</w:t>
            </w:r>
          </w:p>
        </w:tc>
      </w:tr>
      <w:tr w:rsidR="005C0905" w14:paraId="5FCC693A" w14:textId="77777777" w:rsidTr="00751394">
        <w:trPr>
          <w:trHeight w:val="212"/>
        </w:trPr>
        <w:tc>
          <w:tcPr>
            <w:tcW w:w="3114" w:type="dxa"/>
          </w:tcPr>
          <w:p w14:paraId="22EC8ACA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 lemur</w:t>
            </w:r>
          </w:p>
        </w:tc>
        <w:tc>
          <w:tcPr>
            <w:tcW w:w="7204" w:type="dxa"/>
          </w:tcPr>
          <w:p w14:paraId="6795257F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51394">
              <w:t xml:space="preserve"> </w:t>
            </w:r>
            <w:r w:rsidR="00136182">
              <w:t xml:space="preserve">   </w:t>
            </w:r>
            <w:r w:rsidR="00751394" w:rsidRPr="00751394">
              <w:rPr>
                <w:rFonts w:ascii="Times New Roman" w:hAnsi="Times New Roman" w:cs="Times New Roman"/>
              </w:rPr>
              <w:t>either of the two openings in the nose through which air moves when you breathe:</w:t>
            </w:r>
          </w:p>
        </w:tc>
      </w:tr>
      <w:tr w:rsidR="005C0905" w14:paraId="459536B4" w14:textId="77777777" w:rsidTr="00751394">
        <w:trPr>
          <w:trHeight w:val="212"/>
        </w:trPr>
        <w:tc>
          <w:tcPr>
            <w:tcW w:w="3114" w:type="dxa"/>
          </w:tcPr>
          <w:p w14:paraId="3FEDCC15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nostril</w:t>
            </w:r>
          </w:p>
        </w:tc>
        <w:tc>
          <w:tcPr>
            <w:tcW w:w="7204" w:type="dxa"/>
          </w:tcPr>
          <w:p w14:paraId="20BB1EB1" w14:textId="77777777" w:rsidR="005C0905" w:rsidRDefault="005C0905" w:rsidP="005C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51394">
              <w:rPr>
                <w:rFonts w:ascii="Times New Roman" w:hAnsi="Times New Roman" w:cs="Times New Roman"/>
              </w:rPr>
              <w:t xml:space="preserve">     </w:t>
            </w:r>
            <w:r w:rsidR="00751394" w:rsidRPr="00751394">
              <w:rPr>
                <w:rFonts w:ascii="Times New Roman" w:hAnsi="Times New Roman" w:cs="Times New Roman"/>
              </w:rPr>
              <w:t>to follow a different direction, or to be or become different</w:t>
            </w:r>
          </w:p>
        </w:tc>
      </w:tr>
    </w:tbl>
    <w:p w14:paraId="08607F65" w14:textId="77777777" w:rsidR="005C0905" w:rsidRPr="005C0905" w:rsidRDefault="005C0905" w:rsidP="005C0905">
      <w:pPr>
        <w:rPr>
          <w:rFonts w:ascii="Times New Roman" w:hAnsi="Times New Roman" w:cs="Times New Roman"/>
        </w:rPr>
      </w:pPr>
    </w:p>
    <w:p w14:paraId="7903FDA9" w14:textId="77777777" w:rsidR="005C0905" w:rsidRDefault="005C0905" w:rsidP="005C0905">
      <w:pPr>
        <w:rPr>
          <w:rFonts w:ascii="Times New Roman" w:hAnsi="Times New Roman" w:cs="Times New Roman"/>
        </w:rPr>
      </w:pPr>
    </w:p>
    <w:p w14:paraId="29273089" w14:textId="77777777" w:rsidR="005C0905" w:rsidRPr="005C0905" w:rsidRDefault="005C0905" w:rsidP="005C0905">
      <w:pPr>
        <w:rPr>
          <w:rFonts w:ascii="Times New Roman" w:hAnsi="Times New Roman" w:cs="Times New Roman"/>
        </w:rPr>
      </w:pPr>
    </w:p>
    <w:p w14:paraId="5F7DC039" w14:textId="77777777" w:rsidR="005C0905" w:rsidRPr="00DB53C8" w:rsidRDefault="005C0905" w:rsidP="005C0905">
      <w:pPr>
        <w:rPr>
          <w:rFonts w:ascii="Times New Roman" w:hAnsi="Times New Roman" w:cs="Times New Roman"/>
          <w:b/>
        </w:rPr>
      </w:pPr>
      <w:r w:rsidRPr="00DB53C8">
        <w:rPr>
          <w:rFonts w:ascii="Times New Roman" w:hAnsi="Times New Roman" w:cs="Times New Roman"/>
          <w:b/>
        </w:rPr>
        <w:t xml:space="preserve">III. You are going to read an article about monkeys. Then put ‘T’ (True) or ‘F’ (False) next to each statement below. </w:t>
      </w:r>
    </w:p>
    <w:p w14:paraId="76443D58" w14:textId="77777777" w:rsidR="005C0905" w:rsidRPr="005C0905" w:rsidRDefault="005C0905" w:rsidP="00ED2354">
      <w:pPr>
        <w:rPr>
          <w:rFonts w:ascii="Times New Roman" w:hAnsi="Times New Roman" w:cs="Times New Roman"/>
        </w:rPr>
      </w:pPr>
    </w:p>
    <w:p w14:paraId="32F255BA" w14:textId="77777777" w:rsidR="00ED2354" w:rsidRPr="005C0905" w:rsidRDefault="00ED2354" w:rsidP="00ED2354">
      <w:pPr>
        <w:rPr>
          <w:rFonts w:ascii="Times New Roman" w:hAnsi="Times New Roman" w:cs="Times New Roman"/>
        </w:rPr>
      </w:pPr>
      <w:r w:rsidRPr="005C0905">
        <w:rPr>
          <w:rFonts w:ascii="Times New Roman" w:hAnsi="Times New Roman" w:cs="Times New Roman"/>
        </w:rPr>
        <w:t xml:space="preserve">Monkeys are a </w:t>
      </w:r>
      <w:r w:rsidRPr="00B75DD8">
        <w:rPr>
          <w:rFonts w:ascii="Times New Roman" w:hAnsi="Times New Roman" w:cs="Times New Roman"/>
          <w:u w:val="single"/>
        </w:rPr>
        <w:t>large</w:t>
      </w:r>
      <w:r w:rsidRPr="005C0905">
        <w:rPr>
          <w:rFonts w:ascii="Times New Roman" w:hAnsi="Times New Roman" w:cs="Times New Roman"/>
        </w:rPr>
        <w:t xml:space="preserve"> and diverse mammal group that includes most primates. Humans, chimpanzees (Pan troglodytes) and other </w:t>
      </w:r>
      <w:r w:rsidRPr="00B75DD8">
        <w:rPr>
          <w:rFonts w:ascii="Times New Roman" w:hAnsi="Times New Roman" w:cs="Times New Roman"/>
          <w:u w:val="single"/>
        </w:rPr>
        <w:t>apes</w:t>
      </w:r>
      <w:r w:rsidRPr="005C0905">
        <w:rPr>
          <w:rFonts w:ascii="Times New Roman" w:hAnsi="Times New Roman" w:cs="Times New Roman"/>
        </w:rPr>
        <w:t xml:space="preserve"> share an ancestor with monkeys but belong to a separate group of primates that diverged from monkeys millions of years ago. Monkeys are typically smaller than apes and usually have </w:t>
      </w:r>
      <w:r w:rsidRPr="00B75DD8">
        <w:rPr>
          <w:rFonts w:ascii="Times New Roman" w:hAnsi="Times New Roman" w:cs="Times New Roman"/>
          <w:u w:val="single"/>
        </w:rPr>
        <w:t>tails</w:t>
      </w:r>
      <w:r w:rsidRPr="005C0905">
        <w:rPr>
          <w:rFonts w:ascii="Times New Roman" w:hAnsi="Times New Roman" w:cs="Times New Roman"/>
        </w:rPr>
        <w:t xml:space="preserve">, which apes lack. The monkey group doesn't include </w:t>
      </w:r>
      <w:r w:rsidRPr="00B75DD8">
        <w:rPr>
          <w:rFonts w:ascii="Times New Roman" w:hAnsi="Times New Roman" w:cs="Times New Roman"/>
          <w:u w:val="single"/>
        </w:rPr>
        <w:t>lemurs</w:t>
      </w:r>
      <w:r w:rsidRPr="005C0905">
        <w:rPr>
          <w:rFonts w:ascii="Times New Roman" w:hAnsi="Times New Roman" w:cs="Times New Roman"/>
        </w:rPr>
        <w:t>, which are another branch of the primate family tree and live in Madagascar.</w:t>
      </w:r>
    </w:p>
    <w:p w14:paraId="15CF84AF" w14:textId="77777777" w:rsidR="00ED2354" w:rsidRPr="005C0905" w:rsidRDefault="00ED2354" w:rsidP="00ED2354">
      <w:pPr>
        <w:rPr>
          <w:rFonts w:ascii="Times New Roman" w:hAnsi="Times New Roman" w:cs="Times New Roman"/>
        </w:rPr>
      </w:pPr>
    </w:p>
    <w:p w14:paraId="5521E552" w14:textId="77777777" w:rsidR="00FA0348" w:rsidRPr="005C0905" w:rsidRDefault="00ED2354" w:rsidP="00ED2354">
      <w:pPr>
        <w:rPr>
          <w:rFonts w:ascii="Times New Roman" w:hAnsi="Times New Roman" w:cs="Times New Roman"/>
        </w:rPr>
      </w:pPr>
      <w:r w:rsidRPr="005C0905">
        <w:rPr>
          <w:rFonts w:ascii="Times New Roman" w:hAnsi="Times New Roman" w:cs="Times New Roman"/>
        </w:rPr>
        <w:t xml:space="preserve">There are a variety of monkeys, spread across the world, with very different lifestyles. They come in many shapes, sizes and colors, but they are all </w:t>
      </w:r>
      <w:r w:rsidRPr="00B75DD8">
        <w:rPr>
          <w:rFonts w:ascii="Times New Roman" w:hAnsi="Times New Roman" w:cs="Times New Roman"/>
          <w:u w:val="single"/>
        </w:rPr>
        <w:t>intelligent</w:t>
      </w:r>
      <w:r w:rsidRPr="005C0905">
        <w:rPr>
          <w:rFonts w:ascii="Times New Roman" w:hAnsi="Times New Roman" w:cs="Times New Roman"/>
        </w:rPr>
        <w:t xml:space="preserve"> and social creatures.</w:t>
      </w:r>
    </w:p>
    <w:p w14:paraId="10675A07" w14:textId="77777777" w:rsidR="005C0905" w:rsidRDefault="005C0905" w:rsidP="00ED2354">
      <w:pPr>
        <w:rPr>
          <w:rFonts w:ascii="Times New Roman" w:hAnsi="Times New Roman" w:cs="Times New Roman"/>
        </w:rPr>
      </w:pPr>
      <w:r w:rsidRPr="005C0905">
        <w:rPr>
          <w:rFonts w:ascii="Times New Roman" w:hAnsi="Times New Roman" w:cs="Times New Roman"/>
        </w:rPr>
        <w:t>Monkeys are broadly split into two groups: Old World monkeys and New World monkeys. Old World monkeys live in Asia and Africa and have downward-pointing nostrils, according to Nature Education. New World monkeys live in North and South America and have outward-pointing nostrils.</w:t>
      </w:r>
    </w:p>
    <w:p w14:paraId="67F56CD9" w14:textId="77777777" w:rsidR="008E5815" w:rsidRPr="008E5815" w:rsidRDefault="008E5815" w:rsidP="00ED2354">
      <w:pPr>
        <w:rPr>
          <w:rFonts w:ascii="Times New Roman" w:hAnsi="Times New Roman" w:cs="Times New Roman"/>
          <w:color w:val="auto"/>
        </w:rPr>
      </w:pPr>
    </w:p>
    <w:p w14:paraId="4D5DA469" w14:textId="77777777" w:rsidR="008E5815" w:rsidRPr="008E5815" w:rsidRDefault="008E5815" w:rsidP="00ED2354">
      <w:pPr>
        <w:rPr>
          <w:rFonts w:ascii="Times New Roman" w:hAnsi="Times New Roman" w:cs="Times New Roman"/>
          <w:color w:val="auto"/>
        </w:rPr>
      </w:pPr>
      <w:r w:rsidRPr="008E5815">
        <w:rPr>
          <w:rFonts w:ascii="Times New Roman" w:hAnsi="Times New Roman" w:cs="Times New Roman"/>
          <w:color w:val="auto"/>
        </w:rPr>
        <w:t>Monkeys live on all continents except Australia and Antarctica. They often make their homes in trees in warm and wet tropical </w:t>
      </w:r>
      <w:hyperlink r:id="rId5" w:history="1">
        <w:r w:rsidRPr="008E5815">
          <w:rPr>
            <w:rStyle w:val="Hyperlink"/>
            <w:rFonts w:ascii="Times New Roman" w:hAnsi="Times New Roman" w:cs="Times New Roman"/>
            <w:color w:val="auto"/>
          </w:rPr>
          <w:t>rainforests</w:t>
        </w:r>
      </w:hyperlink>
      <w:r w:rsidRPr="008E5815">
        <w:rPr>
          <w:rFonts w:ascii="Times New Roman" w:hAnsi="Times New Roman" w:cs="Times New Roman"/>
          <w:color w:val="auto"/>
        </w:rPr>
        <w:t>, including the Amazon rainforest in South America and the </w:t>
      </w:r>
      <w:hyperlink r:id="rId6" w:history="1">
        <w:r w:rsidRPr="008E5815">
          <w:rPr>
            <w:rStyle w:val="Hyperlink"/>
            <w:rFonts w:ascii="Times New Roman" w:hAnsi="Times New Roman" w:cs="Times New Roman"/>
            <w:color w:val="auto"/>
            <w:u w:val="none"/>
          </w:rPr>
          <w:t>Congo Basin</w:t>
        </w:r>
      </w:hyperlink>
      <w:r w:rsidRPr="008E5815">
        <w:rPr>
          <w:rFonts w:ascii="Times New Roman" w:hAnsi="Times New Roman" w:cs="Times New Roman"/>
          <w:color w:val="auto"/>
        </w:rPr>
        <w:t> in Central Africa. </w:t>
      </w:r>
    </w:p>
    <w:p w14:paraId="1C793959" w14:textId="77777777" w:rsidR="008E5815" w:rsidRPr="008E5815" w:rsidRDefault="008E5815" w:rsidP="00ED2354">
      <w:pPr>
        <w:rPr>
          <w:rFonts w:ascii="Times New Roman" w:hAnsi="Times New Roman" w:cs="Times New Roman"/>
          <w:color w:val="auto"/>
        </w:rPr>
      </w:pPr>
    </w:p>
    <w:p w14:paraId="7199BFB4" w14:textId="77777777" w:rsidR="008E5815" w:rsidRPr="008E5815" w:rsidRDefault="008E5815" w:rsidP="00ED235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8E5815">
        <w:rPr>
          <w:rFonts w:ascii="Times New Roman" w:hAnsi="Times New Roman" w:cs="Times New Roman"/>
          <w:color w:val="auto"/>
        </w:rPr>
        <w:t>onkeys are not suitable</w:t>
      </w:r>
      <w:r>
        <w:rPr>
          <w:rFonts w:ascii="Times New Roman" w:hAnsi="Times New Roman" w:cs="Times New Roman"/>
          <w:color w:val="auto"/>
        </w:rPr>
        <w:t xml:space="preserve"> as</w:t>
      </w:r>
      <w:r w:rsidRPr="008E5815">
        <w:rPr>
          <w:rFonts w:ascii="Times New Roman" w:hAnsi="Times New Roman" w:cs="Times New Roman"/>
          <w:color w:val="auto"/>
        </w:rPr>
        <w:t xml:space="preserve"> pets. They naturally live in complex environments with very particular requirements. For example, without special diets and outdoor access to </w:t>
      </w:r>
      <w:hyperlink r:id="rId7" w:history="1">
        <w:r w:rsidRPr="008E5815">
          <w:rPr>
            <w:rStyle w:val="Hyperlink"/>
            <w:rFonts w:ascii="Times New Roman" w:hAnsi="Times New Roman" w:cs="Times New Roman"/>
            <w:color w:val="auto"/>
            <w:u w:val="none"/>
          </w:rPr>
          <w:t>ultraviolet</w:t>
        </w:r>
        <w:r w:rsidRPr="008E5815">
          <w:rPr>
            <w:rStyle w:val="Hyperlink"/>
            <w:rFonts w:ascii="Times New Roman" w:hAnsi="Times New Roman" w:cs="Times New Roman"/>
            <w:color w:val="auto"/>
          </w:rPr>
          <w:t xml:space="preserve"> </w:t>
        </w:r>
        <w:r w:rsidRPr="008E5815">
          <w:rPr>
            <w:rStyle w:val="Hyperlink"/>
            <w:rFonts w:ascii="Times New Roman" w:hAnsi="Times New Roman" w:cs="Times New Roman"/>
            <w:color w:val="auto"/>
            <w:u w:val="none"/>
          </w:rPr>
          <w:t>light</w:t>
        </w:r>
      </w:hyperlink>
      <w:r w:rsidRPr="008E5815">
        <w:rPr>
          <w:rFonts w:ascii="Times New Roman" w:hAnsi="Times New Roman" w:cs="Times New Roman"/>
          <w:color w:val="auto"/>
        </w:rPr>
        <w:t>, marmosets get health issues such as bone disease</w:t>
      </w:r>
      <w:r>
        <w:rPr>
          <w:rFonts w:ascii="Times New Roman" w:hAnsi="Times New Roman" w:cs="Times New Roman"/>
          <w:color w:val="auto"/>
        </w:rPr>
        <w:t xml:space="preserve">. </w:t>
      </w:r>
      <w:r w:rsidRPr="008E5815">
        <w:rPr>
          <w:rFonts w:ascii="Times New Roman" w:hAnsi="Times New Roman" w:cs="Times New Roman"/>
          <w:color w:val="auto"/>
        </w:rPr>
        <w:t>They are also expensive, smelly and prone to becoming bored and stressed. Monkeys are naturally aggressive animals that can attack and bite their owners. </w:t>
      </w:r>
    </w:p>
    <w:p w14:paraId="325C5B52" w14:textId="77777777" w:rsidR="005C0905" w:rsidRPr="005C0905" w:rsidRDefault="005C0905" w:rsidP="00ED2354">
      <w:pPr>
        <w:rPr>
          <w:rFonts w:ascii="Times New Roman" w:hAnsi="Times New Roman" w:cs="Times New Roman"/>
        </w:rPr>
      </w:pPr>
    </w:p>
    <w:p w14:paraId="1C28273E" w14:textId="77777777" w:rsidR="005C0905" w:rsidRDefault="005C0905" w:rsidP="00DB53C8">
      <w:pPr>
        <w:ind w:left="2880"/>
        <w:rPr>
          <w:rFonts w:ascii="Times New Roman" w:hAnsi="Times New Roman" w:cs="Times New Roman"/>
        </w:rPr>
      </w:pPr>
      <w:r w:rsidRPr="005C0905">
        <w:rPr>
          <w:rFonts w:ascii="Times New Roman" w:hAnsi="Times New Roman" w:cs="Times New Roman"/>
        </w:rPr>
        <w:t>(Monkeys: Facts about the largest group of primates</w:t>
      </w:r>
      <w:r w:rsidR="00DB53C8">
        <w:rPr>
          <w:rFonts w:ascii="Times New Roman" w:hAnsi="Times New Roman" w:cs="Times New Roman"/>
        </w:rPr>
        <w:t xml:space="preserve">, adapted from </w:t>
      </w:r>
      <w:r w:rsidR="00DB53C8" w:rsidRPr="00DB53C8">
        <w:rPr>
          <w:rFonts w:ascii="Times New Roman" w:hAnsi="Times New Roman" w:cs="Times New Roman"/>
        </w:rPr>
        <w:t>https://www.livescience.com/27944-monkeys.html</w:t>
      </w:r>
      <w:r w:rsidRPr="005C0905">
        <w:rPr>
          <w:rFonts w:ascii="Times New Roman" w:hAnsi="Times New Roman" w:cs="Times New Roman"/>
        </w:rPr>
        <w:t>)</w:t>
      </w:r>
    </w:p>
    <w:p w14:paraId="4B762FD1" w14:textId="77777777" w:rsidR="00203FB7" w:rsidRDefault="00203FB7" w:rsidP="00ED2354">
      <w:pPr>
        <w:rPr>
          <w:rFonts w:ascii="Times New Roman" w:hAnsi="Times New Roman" w:cs="Times New Roman"/>
        </w:rPr>
      </w:pPr>
    </w:p>
    <w:p w14:paraId="10154AE8" w14:textId="77777777" w:rsidR="00203FB7" w:rsidRPr="008923A2" w:rsidRDefault="00203FB7" w:rsidP="00203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3A2">
        <w:rPr>
          <w:rFonts w:ascii="Times New Roman" w:hAnsi="Times New Roman" w:cs="Times New Roman"/>
          <w:sz w:val="24"/>
        </w:rPr>
        <w:t xml:space="preserve">Humans share an ancestor with monkeys. </w:t>
      </w:r>
    </w:p>
    <w:p w14:paraId="1BE761ED" w14:textId="77777777" w:rsidR="00203FB7" w:rsidRPr="008923A2" w:rsidRDefault="00203FB7" w:rsidP="00203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3A2">
        <w:rPr>
          <w:rFonts w:ascii="Times New Roman" w:hAnsi="Times New Roman" w:cs="Times New Roman"/>
          <w:sz w:val="24"/>
        </w:rPr>
        <w:t>Monkeys are larger than apes.</w:t>
      </w:r>
    </w:p>
    <w:p w14:paraId="16A48B0E" w14:textId="77777777" w:rsidR="00203FB7" w:rsidRPr="008923A2" w:rsidRDefault="00203FB7" w:rsidP="00203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3A2">
        <w:rPr>
          <w:rFonts w:ascii="Times New Roman" w:hAnsi="Times New Roman" w:cs="Times New Roman"/>
          <w:sz w:val="24"/>
        </w:rPr>
        <w:t>Lemurs don’t live in Madagascar.</w:t>
      </w:r>
    </w:p>
    <w:p w14:paraId="41775647" w14:textId="77777777" w:rsidR="00203FB7" w:rsidRPr="008923A2" w:rsidRDefault="00203FB7" w:rsidP="00203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3A2">
        <w:rPr>
          <w:rFonts w:ascii="Times New Roman" w:hAnsi="Times New Roman" w:cs="Times New Roman"/>
          <w:sz w:val="24"/>
        </w:rPr>
        <w:t>Lemurs are smart and social creatures.</w:t>
      </w:r>
    </w:p>
    <w:p w14:paraId="1A35B27E" w14:textId="77777777" w:rsidR="00203FB7" w:rsidRDefault="008923A2" w:rsidP="00203F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923A2">
        <w:rPr>
          <w:rFonts w:ascii="Times New Roman" w:hAnsi="Times New Roman" w:cs="Times New Roman"/>
          <w:sz w:val="24"/>
        </w:rPr>
        <w:t xml:space="preserve">Monkeys are put into 3 groups. </w:t>
      </w:r>
    </w:p>
    <w:p w14:paraId="190D574E" w14:textId="77777777" w:rsidR="008923A2" w:rsidRPr="00F66548" w:rsidRDefault="008923A2" w:rsidP="008923A2">
      <w:pPr>
        <w:rPr>
          <w:rFonts w:ascii="Times New Roman" w:hAnsi="Times New Roman" w:cs="Times New Roman"/>
          <w:b/>
        </w:rPr>
      </w:pPr>
      <w:r w:rsidRPr="00F66548">
        <w:rPr>
          <w:rFonts w:ascii="Times New Roman" w:hAnsi="Times New Roman" w:cs="Times New Roman"/>
          <w:b/>
        </w:rPr>
        <w:t>IV. Make sentences with the underlined words</w:t>
      </w:r>
      <w:r w:rsidR="00F66548" w:rsidRPr="00F66548">
        <w:rPr>
          <w:rFonts w:ascii="Times New Roman" w:hAnsi="Times New Roman" w:cs="Times New Roman"/>
          <w:b/>
        </w:rPr>
        <w:t xml:space="preserve"> form the text</w:t>
      </w:r>
      <w:r w:rsidRPr="00F66548">
        <w:rPr>
          <w:rFonts w:ascii="Times New Roman" w:hAnsi="Times New Roman" w:cs="Times New Roman"/>
          <w:b/>
        </w:rPr>
        <w:t xml:space="preserve">: </w:t>
      </w:r>
    </w:p>
    <w:p w14:paraId="2FDB0269" w14:textId="77777777" w:rsidR="005C0905" w:rsidRPr="00F66548" w:rsidRDefault="005C0905" w:rsidP="00ED2354">
      <w:pPr>
        <w:rPr>
          <w:rFonts w:ascii="Times New Roman" w:hAnsi="Times New Roman" w:cs="Times New Roman"/>
          <w:b/>
        </w:rPr>
      </w:pPr>
    </w:p>
    <w:p w14:paraId="7FF83D06" w14:textId="77777777" w:rsidR="005C0905" w:rsidRPr="005C0905" w:rsidRDefault="005C0905" w:rsidP="00ED2354">
      <w:pPr>
        <w:rPr>
          <w:rFonts w:ascii="Times New Roman" w:hAnsi="Times New Roman" w:cs="Times New Roman"/>
        </w:rPr>
      </w:pPr>
    </w:p>
    <w:p w14:paraId="714A08EF" w14:textId="77777777" w:rsidR="005C0905" w:rsidRPr="005C0905" w:rsidRDefault="005C0905" w:rsidP="00ED2354">
      <w:pPr>
        <w:rPr>
          <w:rFonts w:ascii="Times New Roman" w:hAnsi="Times New Roman" w:cs="Times New Roman"/>
        </w:rPr>
      </w:pPr>
    </w:p>
    <w:p w14:paraId="4045BF78" w14:textId="77777777" w:rsidR="008923A2" w:rsidRDefault="008923A2" w:rsidP="00ED2354">
      <w:pPr>
        <w:rPr>
          <w:rFonts w:ascii="Times New Roman" w:hAnsi="Times New Roman" w:cs="Times New Roman"/>
        </w:rPr>
      </w:pPr>
    </w:p>
    <w:p w14:paraId="4ECF482B" w14:textId="77777777" w:rsidR="008923A2" w:rsidRDefault="008923A2" w:rsidP="00ED2354">
      <w:pPr>
        <w:rPr>
          <w:rFonts w:ascii="Times New Roman" w:hAnsi="Times New Roman" w:cs="Times New Roman"/>
        </w:rPr>
      </w:pPr>
    </w:p>
    <w:p w14:paraId="011070D7" w14:textId="77777777" w:rsidR="004E5BBD" w:rsidRDefault="004E5BBD" w:rsidP="00ED2354">
      <w:pPr>
        <w:rPr>
          <w:rFonts w:ascii="Times New Roman" w:hAnsi="Times New Roman" w:cs="Times New Roman"/>
        </w:rPr>
      </w:pPr>
    </w:p>
    <w:p w14:paraId="6EC5AC10" w14:textId="77777777" w:rsidR="004E5BBD" w:rsidRDefault="004E5BBD" w:rsidP="00ED2354">
      <w:pPr>
        <w:rPr>
          <w:rFonts w:ascii="Times New Roman" w:hAnsi="Times New Roman" w:cs="Times New Roman"/>
        </w:rPr>
      </w:pPr>
    </w:p>
    <w:p w14:paraId="3066D85A" w14:textId="77777777" w:rsidR="008923A2" w:rsidRDefault="008923A2" w:rsidP="00ED2354">
      <w:pPr>
        <w:rPr>
          <w:rFonts w:ascii="Times New Roman" w:hAnsi="Times New Roman" w:cs="Times New Roman"/>
        </w:rPr>
      </w:pPr>
    </w:p>
    <w:p w14:paraId="7486C158" w14:textId="77777777" w:rsidR="008923A2" w:rsidRPr="007C5B1E" w:rsidRDefault="00A04598" w:rsidP="00ED2354">
      <w:pPr>
        <w:rPr>
          <w:rFonts w:ascii="Times New Roman" w:hAnsi="Times New Roman" w:cs="Times New Roman"/>
          <w:b/>
          <w:sz w:val="28"/>
        </w:rPr>
      </w:pPr>
      <w:r w:rsidRPr="007C5B1E">
        <w:rPr>
          <w:rFonts w:ascii="Times New Roman" w:hAnsi="Times New Roman" w:cs="Times New Roman"/>
          <w:b/>
          <w:sz w:val="28"/>
        </w:rPr>
        <w:lastRenderedPageBreak/>
        <w:t>Key</w:t>
      </w:r>
      <w:r w:rsidR="00666299">
        <w:rPr>
          <w:rFonts w:ascii="Times New Roman" w:hAnsi="Times New Roman" w:cs="Times New Roman"/>
          <w:b/>
          <w:sz w:val="28"/>
        </w:rPr>
        <w:t>:</w:t>
      </w:r>
    </w:p>
    <w:p w14:paraId="70B44633" w14:textId="77777777" w:rsidR="008923A2" w:rsidRDefault="008923A2" w:rsidP="00ED2354">
      <w:pPr>
        <w:rPr>
          <w:rFonts w:ascii="Times New Roman" w:hAnsi="Times New Roman" w:cs="Times New Roman"/>
        </w:rPr>
      </w:pPr>
    </w:p>
    <w:p w14:paraId="4EF60ED5" w14:textId="77777777" w:rsidR="008923A2" w:rsidRPr="007C5B1E" w:rsidRDefault="008923A2" w:rsidP="00ED2354">
      <w:pPr>
        <w:rPr>
          <w:rFonts w:ascii="Times New Roman" w:hAnsi="Times New Roman" w:cs="Times New Roman"/>
          <w:b/>
        </w:rPr>
      </w:pPr>
      <w:r w:rsidRPr="007C5B1E">
        <w:rPr>
          <w:rFonts w:ascii="Times New Roman" w:hAnsi="Times New Roman" w:cs="Times New Roman"/>
          <w:b/>
        </w:rPr>
        <w:t xml:space="preserve">II. 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E5BBD" w14:paraId="161D14BC" w14:textId="77777777" w:rsidTr="004E5BBD">
        <w:trPr>
          <w:trHeight w:val="257"/>
        </w:trPr>
        <w:tc>
          <w:tcPr>
            <w:tcW w:w="612" w:type="dxa"/>
          </w:tcPr>
          <w:p w14:paraId="50A3E868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dxa"/>
          </w:tcPr>
          <w:p w14:paraId="3B17AE41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" w:type="dxa"/>
          </w:tcPr>
          <w:p w14:paraId="1684D09A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" w:type="dxa"/>
          </w:tcPr>
          <w:p w14:paraId="00436763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dxa"/>
          </w:tcPr>
          <w:p w14:paraId="34E1E05C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</w:tcPr>
          <w:p w14:paraId="58690762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" w:type="dxa"/>
          </w:tcPr>
          <w:p w14:paraId="504D1A49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" w:type="dxa"/>
          </w:tcPr>
          <w:p w14:paraId="38F63AA3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14:paraId="59344A11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" w:type="dxa"/>
          </w:tcPr>
          <w:p w14:paraId="460A599F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E5BBD" w14:paraId="15984630" w14:textId="77777777" w:rsidTr="004E5BBD">
        <w:trPr>
          <w:trHeight w:val="246"/>
        </w:trPr>
        <w:tc>
          <w:tcPr>
            <w:tcW w:w="612" w:type="dxa"/>
          </w:tcPr>
          <w:p w14:paraId="74B14051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2" w:type="dxa"/>
          </w:tcPr>
          <w:p w14:paraId="4EFD6354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12" w:type="dxa"/>
          </w:tcPr>
          <w:p w14:paraId="69D869C0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612" w:type="dxa"/>
          </w:tcPr>
          <w:p w14:paraId="2E5DDB98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12" w:type="dxa"/>
          </w:tcPr>
          <w:p w14:paraId="61BE1ED3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12" w:type="dxa"/>
          </w:tcPr>
          <w:p w14:paraId="55B15EDD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12" w:type="dxa"/>
          </w:tcPr>
          <w:p w14:paraId="109138CD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12" w:type="dxa"/>
          </w:tcPr>
          <w:p w14:paraId="2E3CD542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12" w:type="dxa"/>
          </w:tcPr>
          <w:p w14:paraId="6ECE1513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12" w:type="dxa"/>
          </w:tcPr>
          <w:p w14:paraId="730B5A68" w14:textId="77777777" w:rsidR="004E5BBD" w:rsidRDefault="004E5BBD" w:rsidP="004E5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14:paraId="0DC96367" w14:textId="77777777" w:rsidR="008923A2" w:rsidRPr="008923A2" w:rsidRDefault="008923A2" w:rsidP="008923A2">
      <w:pPr>
        <w:rPr>
          <w:rFonts w:ascii="Times New Roman" w:hAnsi="Times New Roman" w:cs="Times New Roman"/>
        </w:rPr>
      </w:pPr>
    </w:p>
    <w:p w14:paraId="01F7103B" w14:textId="77777777" w:rsidR="008923A2" w:rsidRDefault="008923A2" w:rsidP="008923A2">
      <w:pPr>
        <w:rPr>
          <w:rFonts w:ascii="Times New Roman" w:hAnsi="Times New Roman" w:cs="Times New Roman"/>
        </w:rPr>
      </w:pPr>
    </w:p>
    <w:p w14:paraId="7E36688B" w14:textId="77777777" w:rsidR="004E5BBD" w:rsidRDefault="004E5BBD" w:rsidP="008923A2">
      <w:pPr>
        <w:rPr>
          <w:rFonts w:ascii="Times New Roman" w:hAnsi="Times New Roman" w:cs="Times New Roman"/>
        </w:rPr>
      </w:pPr>
    </w:p>
    <w:p w14:paraId="085596C9" w14:textId="77777777" w:rsidR="004E5BBD" w:rsidRPr="008923A2" w:rsidRDefault="004E5BBD" w:rsidP="008923A2">
      <w:pPr>
        <w:rPr>
          <w:rFonts w:ascii="Times New Roman" w:hAnsi="Times New Roman" w:cs="Times New Roman"/>
        </w:rPr>
      </w:pPr>
    </w:p>
    <w:p w14:paraId="568651FE" w14:textId="77777777" w:rsidR="008923A2" w:rsidRPr="008923A2" w:rsidRDefault="008923A2" w:rsidP="008923A2">
      <w:pPr>
        <w:rPr>
          <w:rFonts w:ascii="Times New Roman" w:hAnsi="Times New Roman" w:cs="Times New Roman"/>
        </w:rPr>
      </w:pPr>
      <w:r w:rsidRPr="007C5B1E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</w:rPr>
        <w:t>. 1 -T, 2- F, 3- F, 4-T, 5- F</w:t>
      </w:r>
    </w:p>
    <w:p w14:paraId="7A046738" w14:textId="77777777" w:rsidR="008923A2" w:rsidRPr="008923A2" w:rsidRDefault="008923A2" w:rsidP="008923A2">
      <w:pPr>
        <w:rPr>
          <w:rFonts w:ascii="Times New Roman" w:hAnsi="Times New Roman" w:cs="Times New Roman"/>
        </w:rPr>
      </w:pPr>
    </w:p>
    <w:sectPr w:rsidR="008923A2" w:rsidRPr="0089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2948"/>
    <w:multiLevelType w:val="hybridMultilevel"/>
    <w:tmpl w:val="E28C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0F24"/>
    <w:multiLevelType w:val="hybridMultilevel"/>
    <w:tmpl w:val="3EC45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5105">
    <w:abstractNumId w:val="1"/>
  </w:num>
  <w:num w:numId="2" w16cid:durableId="1371800197">
    <w:abstractNumId w:val="2"/>
  </w:num>
  <w:num w:numId="3" w16cid:durableId="97815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8"/>
    <w:rsid w:val="00136182"/>
    <w:rsid w:val="00203FB7"/>
    <w:rsid w:val="002A2F03"/>
    <w:rsid w:val="004E5BBD"/>
    <w:rsid w:val="005870ED"/>
    <w:rsid w:val="00597E9B"/>
    <w:rsid w:val="005C0905"/>
    <w:rsid w:val="00666299"/>
    <w:rsid w:val="006A14A3"/>
    <w:rsid w:val="006D36DD"/>
    <w:rsid w:val="00751394"/>
    <w:rsid w:val="007C5B1E"/>
    <w:rsid w:val="008923A2"/>
    <w:rsid w:val="008E5815"/>
    <w:rsid w:val="0091520F"/>
    <w:rsid w:val="00A04598"/>
    <w:rsid w:val="00B36991"/>
    <w:rsid w:val="00B44306"/>
    <w:rsid w:val="00B75DD8"/>
    <w:rsid w:val="00D915BB"/>
    <w:rsid w:val="00DB53C8"/>
    <w:rsid w:val="00E654DB"/>
    <w:rsid w:val="00E77D9C"/>
    <w:rsid w:val="00ED2354"/>
    <w:rsid w:val="00F66548"/>
    <w:rsid w:val="00F86EE1"/>
    <w:rsid w:val="00FA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4A37"/>
  <w15:chartTrackingRefBased/>
  <w15:docId w15:val="{79AF2D19-2F5D-410A-AF83-6A5799F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3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34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3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5C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science.com/50326-what-is-ultraviolet-ligh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science.com/congo-river.html" TargetMode="External"/><Relationship Id="rId5" Type="http://schemas.openxmlformats.org/officeDocument/2006/relationships/hyperlink" Target="https://www.livescience.com/63196-rainforest-fa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Daczo Aliz</dc:creator>
  <cp:keywords/>
  <dc:description/>
  <cp:lastModifiedBy>Maria Balogh</cp:lastModifiedBy>
  <cp:revision>2</cp:revision>
  <dcterms:created xsi:type="dcterms:W3CDTF">2022-08-22T05:57:00Z</dcterms:created>
  <dcterms:modified xsi:type="dcterms:W3CDTF">2022-08-22T05:57:00Z</dcterms:modified>
</cp:coreProperties>
</file>