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2994" w14:textId="77777777" w:rsidR="000F0D78" w:rsidRDefault="00E5518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Four Square Method</w:t>
      </w:r>
    </w:p>
    <w:p w14:paraId="46EADA9F" w14:textId="77777777" w:rsidR="0069087E" w:rsidRDefault="0069087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Mobile phones: a blessing or a curse</w:t>
      </w:r>
    </w:p>
    <w:tbl>
      <w:tblPr>
        <w:tblStyle w:val="TableGrid"/>
        <w:tblW w:w="14318" w:type="dxa"/>
        <w:tblLook w:val="04A0" w:firstRow="1" w:lastRow="0" w:firstColumn="1" w:lastColumn="0" w:noHBand="0" w:noVBand="1"/>
      </w:tblPr>
      <w:tblGrid>
        <w:gridCol w:w="7379"/>
        <w:gridCol w:w="6939"/>
      </w:tblGrid>
      <w:tr w:rsidR="0069087E" w14:paraId="7D4CB3E0" w14:textId="77777777" w:rsidTr="0069087E">
        <w:trPr>
          <w:trHeight w:val="3908"/>
        </w:trPr>
        <w:tc>
          <w:tcPr>
            <w:tcW w:w="7159" w:type="dxa"/>
          </w:tcPr>
          <w:p w14:paraId="3AD1E705" w14:textId="77777777" w:rsidR="0069087E" w:rsidRDefault="0069087E" w:rsidP="0069087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Arguments FOR 2.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52"/>
              <w:gridCol w:w="4910"/>
            </w:tblGrid>
            <w:tr w:rsidR="00E23AE6" w14:paraId="2FB6C174" w14:textId="77777777" w:rsidTr="00E23AE6">
              <w:trPr>
                <w:trHeight w:val="3517"/>
              </w:trPr>
              <w:tc>
                <w:tcPr>
                  <w:tcW w:w="1952" w:type="dxa"/>
                </w:tcPr>
                <w:p w14:paraId="21987BD1" w14:textId="77777777" w:rsidR="007447E8" w:rsidRDefault="007447E8" w:rsidP="006908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On the one hand,</w:t>
                  </w:r>
                </w:p>
                <w:p w14:paraId="71D2C1F6" w14:textId="77777777" w:rsidR="00E23AE6" w:rsidRDefault="00E23AE6" w:rsidP="006908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Firstly</w:t>
                  </w:r>
                  <w:r w:rsidR="007447E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</w:t>
                  </w:r>
                </w:p>
                <w:p w14:paraId="3D67EDAF" w14:textId="77777777" w:rsidR="00E23AE6" w:rsidRDefault="00E23AE6" w:rsidP="006908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Secondly</w:t>
                  </w:r>
                </w:p>
                <w:p w14:paraId="57161B07" w14:textId="77777777" w:rsidR="00E23AE6" w:rsidRDefault="00E23AE6" w:rsidP="006908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Next</w:t>
                  </w:r>
                </w:p>
                <w:p w14:paraId="0617CE30" w14:textId="77777777" w:rsidR="00E23AE6" w:rsidRDefault="00E23AE6" w:rsidP="006908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Furthermore</w:t>
                  </w:r>
                </w:p>
                <w:p w14:paraId="5A4DB777" w14:textId="77777777" w:rsidR="00E23AE6" w:rsidRDefault="00E23AE6" w:rsidP="006908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What is more</w:t>
                  </w:r>
                </w:p>
                <w:p w14:paraId="72843AA0" w14:textId="77777777" w:rsidR="00E23AE6" w:rsidRDefault="00E23AE6" w:rsidP="006908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Last but not least</w:t>
                  </w:r>
                </w:p>
                <w:p w14:paraId="55CA09A1" w14:textId="77777777" w:rsidR="00E23AE6" w:rsidRDefault="00E23AE6" w:rsidP="006908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910" w:type="dxa"/>
                </w:tcPr>
                <w:p w14:paraId="42E048EB" w14:textId="77777777" w:rsidR="00E23AE6" w:rsidRDefault="00E23AE6" w:rsidP="0069087E">
                  <w:pPr>
                    <w:rPr>
                      <w:rFonts w:ascii="Times New Roman" w:hAnsi="Times New Roman" w:cs="Times New Roman"/>
                      <w:szCs w:val="24"/>
                      <w:lang w:val="en-US"/>
                    </w:rPr>
                  </w:pPr>
                  <w:r w:rsidRPr="00E23AE6">
                    <w:rPr>
                      <w:rFonts w:ascii="Times New Roman" w:hAnsi="Times New Roman" w:cs="Times New Roman"/>
                      <w:szCs w:val="24"/>
                      <w:lang w:val="en-US"/>
                    </w:rPr>
                    <w:t>Keep in touch</w:t>
                  </w:r>
                </w:p>
                <w:p w14:paraId="315A3AA3" w14:textId="77777777" w:rsidR="00E23AE6" w:rsidRDefault="00E23AE6" w:rsidP="0069087E">
                  <w:pPr>
                    <w:rPr>
                      <w:rFonts w:ascii="Times New Roman" w:hAnsi="Times New Roman" w:cs="Times New Roman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val="en-US"/>
                    </w:rPr>
                    <w:t>Order online</w:t>
                  </w:r>
                </w:p>
                <w:p w14:paraId="6D883BD4" w14:textId="77777777" w:rsidR="00E23AE6" w:rsidRDefault="00E23AE6" w:rsidP="0069087E">
                  <w:pPr>
                    <w:rPr>
                      <w:rFonts w:ascii="Times New Roman" w:hAnsi="Times New Roman" w:cs="Times New Roman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val="en-US"/>
                    </w:rPr>
                    <w:t>In case of emergency</w:t>
                  </w:r>
                </w:p>
                <w:p w14:paraId="1E6C3232" w14:textId="77777777" w:rsidR="00E23AE6" w:rsidRDefault="00E23AE6" w:rsidP="0069087E">
                  <w:pPr>
                    <w:rPr>
                      <w:rFonts w:ascii="Times New Roman" w:hAnsi="Times New Roman" w:cs="Times New Roman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val="en-US"/>
                    </w:rPr>
                    <w:t>Use for recipes</w:t>
                  </w:r>
                </w:p>
                <w:p w14:paraId="37CE7D82" w14:textId="77777777" w:rsidR="00E23AE6" w:rsidRDefault="00E23AE6" w:rsidP="0069087E">
                  <w:pPr>
                    <w:rPr>
                      <w:rFonts w:ascii="Times New Roman" w:hAnsi="Times New Roman" w:cs="Times New Roman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val="en-US"/>
                    </w:rPr>
                    <w:t>Online learning</w:t>
                  </w:r>
                </w:p>
                <w:p w14:paraId="07B1B9CC" w14:textId="77777777" w:rsidR="00E23AE6" w:rsidRDefault="00E23AE6" w:rsidP="0069087E">
                  <w:pPr>
                    <w:rPr>
                      <w:rFonts w:ascii="Times New Roman" w:hAnsi="Times New Roman" w:cs="Times New Roman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val="en-US"/>
                    </w:rPr>
                    <w:t>Social media</w:t>
                  </w:r>
                </w:p>
                <w:p w14:paraId="48318B38" w14:textId="77777777" w:rsidR="007447E8" w:rsidRDefault="007447E8" w:rsidP="006908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val="en-US"/>
                    </w:rPr>
                    <w:t>Internet</w:t>
                  </w:r>
                </w:p>
              </w:tc>
            </w:tr>
          </w:tbl>
          <w:p w14:paraId="11285E61" w14:textId="77777777" w:rsidR="0069087E" w:rsidRDefault="0069087E" w:rsidP="00690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9" w:type="dxa"/>
          </w:tcPr>
          <w:p w14:paraId="54B95D8B" w14:textId="77777777" w:rsidR="0069087E" w:rsidRDefault="00690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Introduction</w:t>
            </w:r>
          </w:p>
          <w:p w14:paraId="66468113" w14:textId="77777777" w:rsidR="00D304E8" w:rsidRDefault="00D304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are 3 ways to introduce the topic:</w:t>
            </w:r>
          </w:p>
          <w:p w14:paraId="39D29F1A" w14:textId="77777777" w:rsidR="00D304E8" w:rsidRDefault="00D304E8" w:rsidP="00D304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Generalization</w:t>
            </w:r>
            <w:r w:rsidR="00F05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F05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e.g.</w:t>
            </w:r>
            <w:proofErr w:type="gramEnd"/>
            <w:r w:rsidR="00F05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Nowadays, more and more people…</w:t>
            </w:r>
          </w:p>
          <w:p w14:paraId="602E832F" w14:textId="77777777" w:rsidR="00D304E8" w:rsidRDefault="00D304E8" w:rsidP="00D304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Rhetorical questions</w:t>
            </w:r>
            <w:r w:rsidR="00F05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e.g. To use it or not to?</w:t>
            </w:r>
          </w:p>
          <w:p w14:paraId="736B7AA3" w14:textId="77777777" w:rsidR="00D304E8" w:rsidRPr="00D304E8" w:rsidRDefault="00D304E8" w:rsidP="00D304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Addressing the reader directly</w:t>
            </w:r>
            <w:r w:rsidR="00F05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e.g. When was the last time you checked your phone?</w:t>
            </w:r>
          </w:p>
        </w:tc>
      </w:tr>
      <w:tr w:rsidR="0069087E" w14:paraId="675DFF60" w14:textId="77777777" w:rsidTr="0069087E">
        <w:trPr>
          <w:trHeight w:val="3769"/>
        </w:trPr>
        <w:tc>
          <w:tcPr>
            <w:tcW w:w="7159" w:type="dxa"/>
          </w:tcPr>
          <w:p w14:paraId="029D918A" w14:textId="77777777" w:rsidR="0069087E" w:rsidRDefault="0069087E" w:rsidP="0069087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Arguments AGAINST 3.</w:t>
            </w:r>
          </w:p>
          <w:tbl>
            <w:tblPr>
              <w:tblStyle w:val="TableGrid"/>
              <w:tblW w:w="7153" w:type="dxa"/>
              <w:tblLook w:val="04A0" w:firstRow="1" w:lastRow="0" w:firstColumn="1" w:lastColumn="0" w:noHBand="0" w:noVBand="1"/>
            </w:tblPr>
            <w:tblGrid>
              <w:gridCol w:w="1952"/>
              <w:gridCol w:w="5201"/>
            </w:tblGrid>
            <w:tr w:rsidR="007447E8" w14:paraId="23071505" w14:textId="77777777" w:rsidTr="007447E8">
              <w:trPr>
                <w:trHeight w:val="3233"/>
              </w:trPr>
              <w:tc>
                <w:tcPr>
                  <w:tcW w:w="1952" w:type="dxa"/>
                </w:tcPr>
                <w:p w14:paraId="71E503AB" w14:textId="77777777" w:rsidR="007447E8" w:rsidRDefault="007447E8" w:rsidP="007447E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On the other hand</w:t>
                  </w:r>
                </w:p>
                <w:p w14:paraId="79CA9B39" w14:textId="77777777" w:rsidR="007447E8" w:rsidRDefault="007447E8" w:rsidP="007447E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First of all,</w:t>
                  </w:r>
                </w:p>
                <w:p w14:paraId="6CB1E466" w14:textId="77777777" w:rsidR="007447E8" w:rsidRDefault="007447E8" w:rsidP="007447E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To begin with,</w:t>
                  </w:r>
                </w:p>
                <w:p w14:paraId="7F93FF48" w14:textId="77777777" w:rsidR="007447E8" w:rsidRDefault="007447E8" w:rsidP="007447E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Secondly,</w:t>
                  </w:r>
                </w:p>
                <w:p w14:paraId="6BB57274" w14:textId="77777777" w:rsidR="007447E8" w:rsidRDefault="007447E8" w:rsidP="007447E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Thirdly,</w:t>
                  </w:r>
                </w:p>
                <w:p w14:paraId="2AF4AB60" w14:textId="77777777" w:rsidR="007447E8" w:rsidRDefault="007447E8" w:rsidP="007447E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Another argument against</w:t>
                  </w:r>
                </w:p>
                <w:p w14:paraId="075F569F" w14:textId="77777777" w:rsidR="007447E8" w:rsidRDefault="007447E8" w:rsidP="007447E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14:paraId="6F8AD5F2" w14:textId="77777777" w:rsidR="007447E8" w:rsidRDefault="007447E8" w:rsidP="007447E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201" w:type="dxa"/>
                </w:tcPr>
                <w:p w14:paraId="3C3E89FE" w14:textId="77777777" w:rsidR="007447E8" w:rsidRDefault="007447E8" w:rsidP="007447E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Time consuming</w:t>
                  </w:r>
                </w:p>
                <w:p w14:paraId="4640B076" w14:textId="77777777" w:rsidR="007447E8" w:rsidRDefault="007447E8" w:rsidP="007447E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Addictive</w:t>
                  </w:r>
                </w:p>
                <w:p w14:paraId="3ABE7AE1" w14:textId="77777777" w:rsidR="007447E8" w:rsidRDefault="007447E8" w:rsidP="007447E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Low concentration</w:t>
                  </w:r>
                </w:p>
                <w:p w14:paraId="387CE5AD" w14:textId="77777777" w:rsidR="007447E8" w:rsidRDefault="007447E8" w:rsidP="007447E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Cyber bully</w:t>
                  </w:r>
                </w:p>
                <w:p w14:paraId="2A83F2D1" w14:textId="77777777" w:rsidR="007447E8" w:rsidRDefault="007447E8" w:rsidP="007447E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61BE132B" w14:textId="77777777" w:rsidR="007447E8" w:rsidRDefault="007447E8" w:rsidP="007447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9" w:type="dxa"/>
          </w:tcPr>
          <w:p w14:paraId="53F234DB" w14:textId="77777777" w:rsidR="0069087E" w:rsidRDefault="00690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SUMMARY &amp; CONCLUSION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43"/>
              <w:gridCol w:w="1958"/>
            </w:tblGrid>
            <w:tr w:rsidR="007447E8" w14:paraId="7492CA2A" w14:textId="77777777" w:rsidTr="007447E8">
              <w:trPr>
                <w:trHeight w:val="3233"/>
              </w:trPr>
              <w:tc>
                <w:tcPr>
                  <w:tcW w:w="4743" w:type="dxa"/>
                </w:tcPr>
                <w:p w14:paraId="0DE2A667" w14:textId="77777777" w:rsidR="007447E8" w:rsidRDefault="007447E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To sum up, it can be said that although mobile phones are a great way to keep in touch, especially in case of emergency, it should be noted that using mobile phones can be extremely time consuming. </w:t>
                  </w:r>
                  <w:r w:rsidR="00D304E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As a conclusion, I would say that ….</w:t>
                  </w:r>
                </w:p>
              </w:tc>
              <w:tc>
                <w:tcPr>
                  <w:tcW w:w="1958" w:type="dxa"/>
                </w:tcPr>
                <w:p w14:paraId="4B168606" w14:textId="77777777" w:rsidR="007447E8" w:rsidRDefault="007447E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To sum up,</w:t>
                  </w:r>
                </w:p>
                <w:p w14:paraId="3A206E65" w14:textId="77777777" w:rsidR="007447E8" w:rsidRDefault="007447E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To conclude,</w:t>
                  </w:r>
                </w:p>
                <w:p w14:paraId="0937E6D8" w14:textId="77777777" w:rsidR="007447E8" w:rsidRDefault="007447E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All in all,</w:t>
                  </w:r>
                </w:p>
                <w:p w14:paraId="409FB141" w14:textId="77777777" w:rsidR="007447E8" w:rsidRDefault="007447E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As a conclusion,</w:t>
                  </w:r>
                </w:p>
                <w:p w14:paraId="495FDAB6" w14:textId="77777777" w:rsidR="007447E8" w:rsidRDefault="007447E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Although,</w:t>
                  </w:r>
                </w:p>
                <w:p w14:paraId="7D56589F" w14:textId="77777777" w:rsidR="007447E8" w:rsidRDefault="007447E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However,</w:t>
                  </w:r>
                </w:p>
              </w:tc>
            </w:tr>
          </w:tbl>
          <w:p w14:paraId="3E629795" w14:textId="77777777" w:rsidR="007447E8" w:rsidRDefault="007447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C1AF452" w14:textId="77777777" w:rsidR="00927C69" w:rsidRPr="00E55182" w:rsidRDefault="00927C6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Now write your essay in 220-240 words.</w:t>
      </w:r>
    </w:p>
    <w:sectPr w:rsidR="00927C69" w:rsidRPr="00E55182" w:rsidSect="00E551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2705A"/>
    <w:multiLevelType w:val="hybridMultilevel"/>
    <w:tmpl w:val="00BCA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182"/>
    <w:rsid w:val="000F0D78"/>
    <w:rsid w:val="0026660A"/>
    <w:rsid w:val="0069087E"/>
    <w:rsid w:val="007447E8"/>
    <w:rsid w:val="00927C69"/>
    <w:rsid w:val="00D304E8"/>
    <w:rsid w:val="00E23AE6"/>
    <w:rsid w:val="00E55182"/>
    <w:rsid w:val="00F0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50E7E"/>
  <w15:chartTrackingRefBased/>
  <w15:docId w15:val="{4FA810FC-9D92-486D-A1B2-299D6C9E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Inspector</cp:lastModifiedBy>
  <cp:revision>2</cp:revision>
  <dcterms:created xsi:type="dcterms:W3CDTF">2021-08-24T07:20:00Z</dcterms:created>
  <dcterms:modified xsi:type="dcterms:W3CDTF">2021-08-24T07:20:00Z</dcterms:modified>
</cp:coreProperties>
</file>