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B5" w:rsidRPr="0051665B" w:rsidRDefault="005B4FB5" w:rsidP="0051665B">
      <w:pPr>
        <w:spacing w:after="0" w:line="60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val="hu-HU"/>
        </w:rPr>
      </w:pPr>
      <w:bookmarkStart w:id="0" w:name="_GoBack"/>
      <w:bookmarkEnd w:id="0"/>
      <w:r w:rsidRPr="0051665B">
        <w:rPr>
          <w:rFonts w:ascii="Times New Roman" w:eastAsia="Times New Roman" w:hAnsi="Times New Roman" w:cs="Times New Roman"/>
          <w:b/>
          <w:noProof/>
          <w:sz w:val="28"/>
          <w:szCs w:val="28"/>
          <w:lang w:val="hu-HU"/>
        </w:rPr>
        <w:t>Beszádhibá(so)k az iskolában (4.)</w:t>
      </w:r>
    </w:p>
    <w:p w:rsidR="0008644F" w:rsidRDefault="005E309E" w:rsidP="00734FE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</w:pPr>
      <w:r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ab/>
      </w:r>
      <w:r w:rsidR="005B4FB5" w:rsidRPr="00723439">
        <w:rPr>
          <w:rFonts w:ascii="Times New Roman" w:eastAsia="Times New Roman" w:hAnsi="Times New Roman" w:cs="Times New Roman"/>
          <w:i/>
          <w:noProof/>
          <w:sz w:val="28"/>
          <w:szCs w:val="28"/>
          <w:lang w:val="hu-HU"/>
        </w:rPr>
        <w:tab/>
      </w:r>
      <w:r w:rsidRPr="00723439">
        <w:rPr>
          <w:rFonts w:ascii="Times New Roman" w:eastAsia="Times New Roman" w:hAnsi="Times New Roman" w:cs="Times New Roman"/>
          <w:i/>
          <w:noProof/>
          <w:sz w:val="28"/>
          <w:szCs w:val="28"/>
          <w:lang w:val="hu-HU"/>
        </w:rPr>
        <w:t xml:space="preserve">“Addig </w:t>
      </w:r>
      <w:r w:rsidR="00734FE1" w:rsidRPr="00723439">
        <w:rPr>
          <w:rFonts w:ascii="Times New Roman" w:eastAsia="Times New Roman" w:hAnsi="Times New Roman" w:cs="Times New Roman"/>
          <w:i/>
          <w:noProof/>
          <w:sz w:val="28"/>
          <w:szCs w:val="28"/>
          <w:lang w:val="hu-HU"/>
        </w:rPr>
        <w:t>örülj, amíg gyer</w:t>
      </w:r>
      <w:r w:rsidRPr="00723439">
        <w:rPr>
          <w:rFonts w:ascii="Times New Roman" w:eastAsia="Times New Roman" w:hAnsi="Times New Roman" w:cs="Times New Roman"/>
          <w:i/>
          <w:noProof/>
          <w:sz w:val="28"/>
          <w:szCs w:val="28"/>
          <w:lang w:val="hu-HU"/>
        </w:rPr>
        <w:t>ek vagy!”</w:t>
      </w:r>
      <w:r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 – halljuk többször, ahogyan a bölcs, nagytudású felnőttek ilyen és ehhez</w:t>
      </w:r>
      <w:r w:rsidR="005B4FB5"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 hasonló jótaná</w:t>
      </w:r>
      <w:r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cs</w:t>
      </w:r>
      <w:r w:rsidR="00734FE1"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okk</w:t>
      </w:r>
      <w:r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al látják el a gyereket. Még az is lehet</w:t>
      </w:r>
      <w:r w:rsidR="00734FE1"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, van benne némi igazság. </w:t>
      </w:r>
      <w:r w:rsidR="0049450A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Nézzük csak! G</w:t>
      </w:r>
      <w:r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yermekkorban</w:t>
      </w:r>
      <w:r w:rsidR="0049450A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 </w:t>
      </w:r>
      <w:r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– szerencsésebb helyzetben – a felnőtt az, aki gondoskodik a kisgyerekről, ő az, aki érzelmi és anyagi biztonságot nyújt az emberpalántának, </w:t>
      </w:r>
      <w:r w:rsidR="00734FE1"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ő tanítja meg beszélni, olvasni, írni, segít neki felfede</w:t>
      </w:r>
      <w:r w:rsidR="0008644F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zni az őt körülvevő</w:t>
      </w:r>
      <w:r w:rsidR="008B3CCD"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 világot. </w:t>
      </w:r>
      <w:r w:rsidR="0049450A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A kisgyereknek pedig</w:t>
      </w:r>
      <w:r w:rsidR="0008644F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 –és ezt pedagógusként sajnos gyakran tapasztaljuk</w:t>
      </w:r>
      <w:r w:rsidR="004E2221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 –</w:t>
      </w:r>
      <w:r w:rsidR="0049450A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 semmi</w:t>
      </w:r>
      <w:r w:rsidR="0008644F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vel nem kell ezt a sok jót meghálálnia a szülőnek</w:t>
      </w:r>
      <w:r w:rsidR="0049450A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, csak a</w:t>
      </w:r>
      <w:r w:rsidR="0008644F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z</w:t>
      </w:r>
      <w:r w:rsidR="0049450A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z</w:t>
      </w:r>
      <w:r w:rsidR="0008644F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al</w:t>
      </w:r>
      <w:r w:rsidR="0049450A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, hogy tanuljon, hogy okos és fegyelmezett legyen, hogy büszkévé tegye a tanévzárón az őt elkísérő felnőttet, és nem utolsósorban, hogy megfeleljen mindenkinek, aki ezt elvárja tőle. </w:t>
      </w:r>
    </w:p>
    <w:p w:rsidR="00734FE1" w:rsidRPr="00723439" w:rsidRDefault="0008644F" w:rsidP="00734FE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ab/>
      </w:r>
      <w:r w:rsidR="008B3CCD"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De nézzük csak az érem másik oldalát!</w:t>
      </w:r>
    </w:p>
    <w:p w:rsidR="00734FE1" w:rsidRPr="00723439" w:rsidRDefault="00734FE1" w:rsidP="00734FE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</w:pPr>
      <w:r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ab/>
      </w:r>
      <w:r w:rsidR="008B3CCD"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Bár</w:t>
      </w:r>
      <w:r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 a legtöbb gyer</w:t>
      </w:r>
      <w:r w:rsidR="008B3CCD"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ek </w:t>
      </w:r>
      <w:r w:rsidR="0008644F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szerencsére </w:t>
      </w:r>
      <w:r w:rsidR="008B3CCD"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örül, hogy gyerek lehet,</w:t>
      </w:r>
      <w:r w:rsidR="00DC3CC2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 és a megfelelés, a nagyon jó </w:t>
      </w:r>
      <w:r w:rsidR="0008644F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minősítések halmozása egyáltalán nem jelent kihívást számára, </w:t>
      </w:r>
      <w:r w:rsidR="008B3CCD"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 </w:t>
      </w:r>
      <w:r w:rsidR="00A67B27"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t</w:t>
      </w:r>
      <w:r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alálkozunk sajnos olyan helyzetetekkel/esetekkel, amikor a kisgyerek életének ezen szaksza lépten-nyomon kihívások</w:t>
      </w:r>
      <w:r w:rsidR="00A67B27"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at</w:t>
      </w:r>
      <w:r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, akadályok</w:t>
      </w:r>
      <w:r w:rsidR="00A67B27"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at görget a </w:t>
      </w:r>
      <w:r w:rsidR="005B4FB5"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gyerek </w:t>
      </w:r>
      <w:r w:rsidR="00A67B27"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fejlődés</w:t>
      </w:r>
      <w:r w:rsidR="005B4FB5"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ének</w:t>
      </w:r>
      <w:r w:rsidR="00A67B27"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 útjába</w:t>
      </w:r>
      <w:r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, és ezen </w:t>
      </w:r>
      <w:r w:rsidR="005B4FB5"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akadályok egyike az élet korai szakaszában</w:t>
      </w:r>
      <w:r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 jelentkező beszédhiba.</w:t>
      </w:r>
    </w:p>
    <w:p w:rsidR="005E309E" w:rsidRPr="00723439" w:rsidRDefault="00734FE1" w:rsidP="0089694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</w:pPr>
      <w:r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ab/>
        <w:t xml:space="preserve">Az előző lapszámban betekintést nyerhettünk a pöszeségről, az egyik leggyakoribb beszédhibáról. </w:t>
      </w:r>
      <w:r w:rsidR="00A67B27"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A </w:t>
      </w:r>
      <w:r w:rsidR="00896943"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második leggyakoribb, gyerekkorban jelentkező beszédhiba a </w:t>
      </w:r>
      <w:r w:rsidR="00896943" w:rsidRPr="00723439">
        <w:rPr>
          <w:rFonts w:ascii="Times New Roman" w:eastAsia="Times New Roman" w:hAnsi="Times New Roman" w:cs="Times New Roman"/>
          <w:b/>
          <w:noProof/>
          <w:sz w:val="28"/>
          <w:szCs w:val="28"/>
          <w:lang w:val="hu-HU"/>
        </w:rPr>
        <w:t>dadogás</w:t>
      </w:r>
      <w:r w:rsidR="00896943"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. </w:t>
      </w:r>
      <w:r w:rsidR="0051665B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Dadogásra gyanakodhatunk akkor, amikor a gyerek bizonyos hangokat (pl. </w:t>
      </w:r>
      <w:r w:rsidR="0051665B" w:rsidRPr="0051665B">
        <w:rPr>
          <w:rFonts w:ascii="Times New Roman" w:eastAsia="Times New Roman" w:hAnsi="Times New Roman" w:cs="Times New Roman"/>
          <w:i/>
          <w:noProof/>
          <w:sz w:val="28"/>
          <w:szCs w:val="28"/>
          <w:lang w:val="hu-HU"/>
        </w:rPr>
        <w:t>k-k-k kerékpár</w:t>
      </w:r>
      <w:r w:rsidR="0051665B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), szótagokat (pl. </w:t>
      </w:r>
      <w:r w:rsidR="0051665B" w:rsidRPr="0051665B">
        <w:rPr>
          <w:rFonts w:ascii="Times New Roman" w:eastAsia="Times New Roman" w:hAnsi="Times New Roman" w:cs="Times New Roman"/>
          <w:i/>
          <w:noProof/>
          <w:sz w:val="28"/>
          <w:szCs w:val="28"/>
          <w:lang w:val="hu-HU"/>
        </w:rPr>
        <w:t>ka-ka-kacsa</w:t>
      </w:r>
      <w:r w:rsidR="0051665B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) vagy szavakat ismétel. A szavak bizonyos hangjainak nyújtása, éneklő hangon való hosszabítása szintén a dadogás tünete lehet (Pl. </w:t>
      </w:r>
      <w:r w:rsidR="0051665B" w:rsidRPr="0051665B">
        <w:rPr>
          <w:rFonts w:ascii="Times New Roman" w:eastAsia="Times New Roman" w:hAnsi="Times New Roman" w:cs="Times New Roman"/>
          <w:i/>
          <w:noProof/>
          <w:sz w:val="28"/>
          <w:szCs w:val="28"/>
          <w:lang w:val="hu-HU"/>
        </w:rPr>
        <w:t>aaaaaaaanyuka</w:t>
      </w:r>
      <w:r w:rsidR="0051665B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).</w:t>
      </w:r>
    </w:p>
    <w:p w:rsidR="00723439" w:rsidRDefault="00896943" w:rsidP="0089694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val="hu-HU"/>
        </w:rPr>
      </w:pPr>
      <w:r w:rsidRP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ab/>
      </w:r>
      <w:r w:rsidR="00047B74">
        <w:rPr>
          <w:rFonts w:ascii="Times New Roman" w:eastAsia="Times New Roman" w:hAnsi="Times New Roman" w:cs="Times New Roman"/>
          <w:b/>
          <w:noProof/>
          <w:sz w:val="28"/>
          <w:szCs w:val="28"/>
          <w:lang w:val="hu-HU"/>
        </w:rPr>
        <w:t>A dadogás kialakulásának okai</w:t>
      </w:r>
    </w:p>
    <w:p w:rsidR="00502328" w:rsidRPr="00723439" w:rsidRDefault="00BF104B" w:rsidP="00BF104B">
      <w:pPr>
        <w:spacing w:after="0" w:line="360" w:lineRule="auto"/>
        <w:jc w:val="both"/>
        <w:outlineLvl w:val="1"/>
        <w:rPr>
          <w:rFonts w:ascii="OpenSansRegular" w:eastAsia="Times New Roman" w:hAnsi="OpenSansRegular" w:cs="Times New Roman"/>
          <w:color w:val="363636"/>
          <w:sz w:val="21"/>
          <w:szCs w:val="21"/>
          <w:lang w:val="hu-H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ab/>
      </w:r>
      <w:r w:rsidR="00723439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Élettani dadogásnak nevezzük azt a jelenséget, amikor  a kisgyerek 2-3 éves korában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jelentkezik a beszédhiba</w:t>
      </w:r>
      <w:r w:rsidR="00502328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 </w:t>
      </w:r>
      <w:r w:rsidR="00502328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akkor, amikor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 teljes mondatokban kezd beszélni. Ebben az időszakban mindent egyszerre és nagyon gyorsan akar elmondani, de a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lastRenderedPageBreak/>
        <w:t xml:space="preserve">beszédszervei még nem annyira fejlettek, hogy ezt lehetővé tegyék. Ekkor ismerkedik a szavakkal, </w:t>
      </w:r>
      <w:r w:rsidR="00502328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szókincse szegényes,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ezért élmény számára, ha egy-egy furán vagy számára érdekesen hangzó szót </w:t>
      </w:r>
      <w:r w:rsidR="00502328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megismétel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het.</w:t>
      </w:r>
      <w:r w:rsidR="00502328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 Ez a fajta dadogás legtöbbször magától megszűnik. A felnőtt azonban </w:t>
      </w:r>
      <w:r w:rsidR="00017BD7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rossz irányba is fordíthatja</w:t>
      </w:r>
      <w:r w:rsidR="00502328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 a legtöbbs</w:t>
      </w:r>
      <w:r w:rsidR="00017BD7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zör magától megszűnő beszédhiba alakulását</w:t>
      </w:r>
      <w:r w:rsidR="00502328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. Ha a gyereket gyakran kijavítja, rászól, hogy ne dadogjon, hangsúlyozza, hogy lassítson a tempón, fennáll annak a veszélye, hogy a gyerek szorongó, ideges lesz, ha beszélnie kell, és rögtön megérti, hogy ő a „normálistól” eltérően beszél, és ugye az nem jó dolog, ha nem vagyunk olyan „tökéletesek”, mint a felnőttek. Ennyi hozzávaló elég is ahhoz, hogy a gyerek </w:t>
      </w:r>
      <w:r w:rsidR="00047B74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egyre jobban és csakis a beszédre összpontosítson</w:t>
      </w:r>
      <w:r w:rsidR="00017BD7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>, és hogy így apránként dadogó legyen</w:t>
      </w:r>
      <w:r w:rsidR="00047B74">
        <w:rPr>
          <w:rFonts w:ascii="Times New Roman" w:eastAsia="Times New Roman" w:hAnsi="Times New Roman" w:cs="Times New Roman"/>
          <w:noProof/>
          <w:sz w:val="28"/>
          <w:szCs w:val="28"/>
          <w:lang w:val="hu-HU"/>
        </w:rPr>
        <w:t xml:space="preserve">. </w:t>
      </w:r>
    </w:p>
    <w:p w:rsidR="00723439" w:rsidRDefault="00047B74" w:rsidP="00047B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>
        <w:rPr>
          <w:rFonts w:ascii="OpenSansRegular" w:eastAsia="Times New Roman" w:hAnsi="OpenSansRegular" w:cs="Times New Roman"/>
          <w:color w:val="363636"/>
          <w:sz w:val="21"/>
          <w:szCs w:val="21"/>
          <w:lang w:val="hu-HU"/>
        </w:rPr>
        <w:tab/>
      </w:r>
      <w:r w:rsidRPr="00047B74">
        <w:rPr>
          <w:rFonts w:ascii="Times New Roman" w:eastAsia="Times New Roman" w:hAnsi="Times New Roman" w:cs="Times New Roman"/>
          <w:sz w:val="28"/>
          <w:szCs w:val="28"/>
          <w:lang w:val="hu-HU"/>
        </w:rPr>
        <w:t>Ugyanez a helyzet</w:t>
      </w: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az élet következő szakaszának a kezdetén, amikor 6-7 éves korában a gyerek először lépi át az iskola kapuját. Új arcok, új helyek, magasabb elvárások, felmérők, megfelelés, szerencsétlenebb esetben szóbeli felelés, mind-mind hozzájárulnak ahhoz, hogy egy gyengébb idegrendszerrel, de annál fejlettebb EQ-val rendelkező gyerek dadogóvá váljon.</w:t>
      </w:r>
    </w:p>
    <w:p w:rsidR="00047B74" w:rsidRDefault="00047B74" w:rsidP="00047B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ab/>
        <w:t xml:space="preserve">A </w:t>
      </w:r>
      <w:r w:rsidR="0049450A">
        <w:rPr>
          <w:rFonts w:ascii="Times New Roman" w:eastAsia="Times New Roman" w:hAnsi="Times New Roman" w:cs="Times New Roman"/>
          <w:sz w:val="28"/>
          <w:szCs w:val="28"/>
          <w:lang w:val="hu-HU"/>
        </w:rPr>
        <w:t>dadogás kialakulásának egyéb okai lehetnek a következők: örökletes tényezők, születési rendellenesség, szellemi fogyatékosság, baleset során szerzett agysérülés, lelki problémák, fel nem dolgozott trauma, ijedtség stb.</w:t>
      </w:r>
    </w:p>
    <w:p w:rsidR="006528D1" w:rsidRPr="006528D1" w:rsidRDefault="006528D1" w:rsidP="00047B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ab/>
      </w:r>
      <w:r w:rsidRPr="006528D1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Dadogó gyermek az iskolában</w:t>
      </w:r>
    </w:p>
    <w:p w:rsidR="0049450A" w:rsidRDefault="0049450A" w:rsidP="00047B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ab/>
      </w:r>
      <w:r w:rsidR="002F5A0A">
        <w:rPr>
          <w:rFonts w:ascii="Times New Roman" w:eastAsia="Times New Roman" w:hAnsi="Times New Roman" w:cs="Times New Roman"/>
          <w:sz w:val="28"/>
          <w:szCs w:val="28"/>
          <w:lang w:val="hu-HU"/>
        </w:rPr>
        <w:t>Munkánk során</w:t>
      </w:r>
      <w:r w:rsidR="00DC3CC2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találkoztunk vagy </w:t>
      </w:r>
      <w:r w:rsidR="005B3467">
        <w:rPr>
          <w:rFonts w:ascii="Times New Roman" w:eastAsia="Times New Roman" w:hAnsi="Times New Roman" w:cs="Times New Roman"/>
          <w:sz w:val="28"/>
          <w:szCs w:val="28"/>
          <w:lang w:val="hu-HU"/>
        </w:rPr>
        <w:t>t</w:t>
      </w:r>
      <w:r w:rsidR="002F5A0A">
        <w:rPr>
          <w:rFonts w:ascii="Times New Roman" w:eastAsia="Times New Roman" w:hAnsi="Times New Roman" w:cs="Times New Roman"/>
          <w:sz w:val="28"/>
          <w:szCs w:val="28"/>
          <w:lang w:val="hu-HU"/>
        </w:rPr>
        <w:t>alálkozhatunk dadogó gyerekkel. Tanítóként mindent meg kell tennünk annak érdekében, hogy a dadogó gyerekeket a társaik elfogadják a beszédhibájával együtt, és ami a legfontosabb, mi is fogadjuk el őt</w:t>
      </w:r>
      <w:r w:rsidR="00B13BF2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feltétel nélkül</w:t>
      </w:r>
      <w:r w:rsidR="002F5A0A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, legyünk vele türelmesek, megértőek. A dadogó </w:t>
      </w:r>
      <w:r w:rsidR="00B13BF2">
        <w:rPr>
          <w:rFonts w:ascii="Times New Roman" w:eastAsia="Times New Roman" w:hAnsi="Times New Roman" w:cs="Times New Roman"/>
          <w:sz w:val="28"/>
          <w:szCs w:val="28"/>
          <w:lang w:val="hu-HU"/>
        </w:rPr>
        <w:t>gyerek ugyanis hamar észreveszi – még akkor is, ha nem mondjuk ki</w:t>
      </w:r>
      <w:r w:rsidR="00DC3CC2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azt,</w:t>
      </w:r>
      <w:r w:rsidR="00B13BF2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amire gondolunk –,</w:t>
      </w:r>
      <w:r w:rsidR="002F5A0A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hogy ő másmilyen, mint a többi gyerek</w:t>
      </w:r>
      <w:r w:rsidR="00DC3CC2">
        <w:rPr>
          <w:rFonts w:ascii="Times New Roman" w:eastAsia="Times New Roman" w:hAnsi="Times New Roman" w:cs="Times New Roman"/>
          <w:sz w:val="28"/>
          <w:szCs w:val="28"/>
          <w:lang w:val="hu-HU"/>
        </w:rPr>
        <w:t>,</w:t>
      </w:r>
      <w:r w:rsidR="002F5A0A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és annak érdekében, hogy ő is épp olyan tökéletes legyen, mint a társai, megpróbál  „normálisan” beszélni,</w:t>
      </w:r>
      <w:r w:rsidR="00DC3CC2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megpróbálja megakadályozni</w:t>
      </w:r>
      <w:r w:rsidR="00B13BF2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a dadogást,</w:t>
      </w:r>
      <w:r w:rsidR="002F5A0A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és így</w:t>
      </w:r>
      <w:r w:rsidR="00B13BF2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csak súlyosabb lesz </w:t>
      </w:r>
      <w:r w:rsidR="002F5A0A">
        <w:rPr>
          <w:rFonts w:ascii="Times New Roman" w:eastAsia="Times New Roman" w:hAnsi="Times New Roman" w:cs="Times New Roman"/>
          <w:sz w:val="28"/>
          <w:szCs w:val="28"/>
          <w:lang w:val="hu-HU"/>
        </w:rPr>
        <w:t>a beszédhiba.</w:t>
      </w:r>
    </w:p>
    <w:p w:rsidR="002F5A0A" w:rsidRDefault="002F5A0A" w:rsidP="00A279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sz w:val="28"/>
          <w:szCs w:val="28"/>
          <w:lang w:val="hu-HU"/>
        </w:rPr>
        <w:lastRenderedPageBreak/>
        <w:tab/>
      </w:r>
      <w:r w:rsidR="00B13BF2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A következőkben olyan tippeket, technikákat mutatunk be, amelyek </w:t>
      </w:r>
      <w:r w:rsidR="00A279ED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a kisgyereknek segítséget nyújthatnak a dadogás leküzdésében, illetve abban, hogy ne szégyelje a beszédhibáját, mert tulajdonképpen ez nem az ő hibája, ez inkább egy állapot, amely célzott segítséggel </w:t>
      </w:r>
      <w:r w:rsidR="0014275B">
        <w:rPr>
          <w:rFonts w:ascii="Times New Roman" w:eastAsia="Times New Roman" w:hAnsi="Times New Roman" w:cs="Times New Roman"/>
          <w:sz w:val="28"/>
          <w:szCs w:val="28"/>
          <w:lang w:val="hu-HU"/>
        </w:rPr>
        <w:t>akár rövid idő alatt</w:t>
      </w:r>
      <w:r w:rsidR="00A279ED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teljesen megszűnik. </w:t>
      </w:r>
    </w:p>
    <w:p w:rsidR="00A279ED" w:rsidRPr="00A279ED" w:rsidRDefault="00A279ED" w:rsidP="00A279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1. Oldjuk fel</w:t>
      </w:r>
      <w:r w:rsidRPr="00A279ED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 xml:space="preserve"> a feszültséget!</w:t>
      </w:r>
    </w:p>
    <w:p w:rsidR="00A279ED" w:rsidRDefault="00A279ED" w:rsidP="00A279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ab/>
        <w:t xml:space="preserve">A beszéd felszültséget generál a dadogó </w:t>
      </w:r>
      <w:r w:rsidR="0014275B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egész </w:t>
      </w: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>testében.</w:t>
      </w:r>
      <w:r w:rsidR="0014275B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A</w:t>
      </w: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feszültség pedig dadogást eredményez</w:t>
      </w:r>
      <w:r w:rsidR="0014275B">
        <w:rPr>
          <w:rFonts w:ascii="Times New Roman" w:eastAsia="Times New Roman" w:hAnsi="Times New Roman" w:cs="Times New Roman"/>
          <w:sz w:val="28"/>
          <w:szCs w:val="28"/>
          <w:lang w:val="hu-HU"/>
        </w:rPr>
        <w:t>. Ördögi kör ez, de tény, hogy ha a kisgyerek feszült, méginkább dadogni fog. Ugyanis ő már előre tudja, hogy dadogni fog. Ezt a feszültséget</w:t>
      </w:r>
      <w:r w:rsidR="007C72B2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kell elűzn</w:t>
      </w:r>
      <w:r w:rsidR="0014275B">
        <w:rPr>
          <w:rFonts w:ascii="Times New Roman" w:eastAsia="Times New Roman" w:hAnsi="Times New Roman" w:cs="Times New Roman"/>
          <w:sz w:val="28"/>
          <w:szCs w:val="28"/>
          <w:lang w:val="hu-HU"/>
        </w:rPr>
        <w:t>ü</w:t>
      </w:r>
      <w:r w:rsidR="007C72B2">
        <w:rPr>
          <w:rFonts w:ascii="Times New Roman" w:eastAsia="Times New Roman" w:hAnsi="Times New Roman" w:cs="Times New Roman"/>
          <w:sz w:val="28"/>
          <w:szCs w:val="28"/>
          <w:lang w:val="hu-HU"/>
        </w:rPr>
        <w:t>n</w:t>
      </w:r>
      <w:r w:rsidR="0014275B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k. Például levethetjük magunkról lassan, majd egyre gyorsabban, mint egy kabátot vagy mint egy kezeslábast. Tehetjük ezt </w:t>
      </w:r>
      <w:r w:rsidR="00DC3CC2">
        <w:rPr>
          <w:rFonts w:ascii="Times New Roman" w:eastAsia="Times New Roman" w:hAnsi="Times New Roman" w:cs="Times New Roman"/>
          <w:sz w:val="28"/>
          <w:szCs w:val="28"/>
          <w:lang w:val="hu-HU"/>
        </w:rPr>
        <w:t>zenével,</w:t>
      </w:r>
      <w:r w:rsidR="007C72B2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</w:t>
      </w:r>
      <w:r w:rsidR="0014275B">
        <w:rPr>
          <w:rFonts w:ascii="Times New Roman" w:eastAsia="Times New Roman" w:hAnsi="Times New Roman" w:cs="Times New Roman"/>
          <w:sz w:val="28"/>
          <w:szCs w:val="28"/>
          <w:lang w:val="hu-HU"/>
        </w:rPr>
        <w:t>tánccal, mozgással, de képzeletbeli nehéz tárgyakat</w:t>
      </w:r>
      <w:r w:rsidR="007C72B2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</w:t>
      </w:r>
      <w:r w:rsidR="0014275B">
        <w:rPr>
          <w:rFonts w:ascii="Times New Roman" w:eastAsia="Times New Roman" w:hAnsi="Times New Roman" w:cs="Times New Roman"/>
          <w:sz w:val="28"/>
          <w:szCs w:val="28"/>
          <w:lang w:val="hu-HU"/>
        </w:rPr>
        <w:t>is eltaszíthatunk erőkifejtéssel az os</w:t>
      </w:r>
      <w:r w:rsidR="007C72B2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ztály egyik sarkából a másikba (pl. </w:t>
      </w:r>
      <w:r w:rsidR="00DC3CC2">
        <w:rPr>
          <w:rFonts w:ascii="Times New Roman" w:eastAsia="Times New Roman" w:hAnsi="Times New Roman" w:cs="Times New Roman"/>
          <w:sz w:val="28"/>
          <w:szCs w:val="28"/>
          <w:lang w:val="hu-HU"/>
        </w:rPr>
        <w:t>eltolhatunk képzeletben egy széket</w:t>
      </w:r>
      <w:r w:rsidR="007C72B2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, majd </w:t>
      </w:r>
      <w:r w:rsidR="00DC3CC2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egy </w:t>
      </w:r>
      <w:r w:rsidR="007C72B2">
        <w:rPr>
          <w:rFonts w:ascii="Times New Roman" w:eastAsia="Times New Roman" w:hAnsi="Times New Roman" w:cs="Times New Roman"/>
          <w:sz w:val="28"/>
          <w:szCs w:val="28"/>
          <w:lang w:val="hu-HU"/>
        </w:rPr>
        <w:t>asztal</w:t>
      </w:r>
      <w:r w:rsidR="00DC3CC2">
        <w:rPr>
          <w:rFonts w:ascii="Times New Roman" w:eastAsia="Times New Roman" w:hAnsi="Times New Roman" w:cs="Times New Roman"/>
          <w:sz w:val="28"/>
          <w:szCs w:val="28"/>
          <w:lang w:val="hu-HU"/>
        </w:rPr>
        <w:t>t</w:t>
      </w:r>
      <w:r w:rsidR="007C72B2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, </w:t>
      </w:r>
      <w:r w:rsidR="00DC3CC2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egy </w:t>
      </w:r>
      <w:r w:rsidR="007C72B2">
        <w:rPr>
          <w:rFonts w:ascii="Times New Roman" w:eastAsia="Times New Roman" w:hAnsi="Times New Roman" w:cs="Times New Roman"/>
          <w:sz w:val="28"/>
          <w:szCs w:val="28"/>
          <w:lang w:val="hu-HU"/>
        </w:rPr>
        <w:t>mosógép</w:t>
      </w:r>
      <w:r w:rsidR="00DC3CC2">
        <w:rPr>
          <w:rFonts w:ascii="Times New Roman" w:eastAsia="Times New Roman" w:hAnsi="Times New Roman" w:cs="Times New Roman"/>
          <w:sz w:val="28"/>
          <w:szCs w:val="28"/>
          <w:lang w:val="hu-HU"/>
        </w:rPr>
        <w:t>et</w:t>
      </w:r>
      <w:r w:rsidR="007C72B2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, </w:t>
      </w:r>
      <w:r w:rsidR="00DC3CC2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egy </w:t>
      </w:r>
      <w:r w:rsidR="007C72B2">
        <w:rPr>
          <w:rFonts w:ascii="Times New Roman" w:eastAsia="Times New Roman" w:hAnsi="Times New Roman" w:cs="Times New Roman"/>
          <w:sz w:val="28"/>
          <w:szCs w:val="28"/>
          <w:lang w:val="hu-HU"/>
        </w:rPr>
        <w:t>szekrény</w:t>
      </w:r>
      <w:r w:rsidR="00DC3CC2">
        <w:rPr>
          <w:rFonts w:ascii="Times New Roman" w:eastAsia="Times New Roman" w:hAnsi="Times New Roman" w:cs="Times New Roman"/>
          <w:sz w:val="28"/>
          <w:szCs w:val="28"/>
          <w:lang w:val="hu-HU"/>
        </w:rPr>
        <w:t>t</w:t>
      </w:r>
      <w:r w:rsidR="007C72B2">
        <w:rPr>
          <w:rFonts w:ascii="Times New Roman" w:eastAsia="Times New Roman" w:hAnsi="Times New Roman" w:cs="Times New Roman"/>
          <w:sz w:val="28"/>
          <w:szCs w:val="28"/>
          <w:lang w:val="hu-HU"/>
        </w:rPr>
        <w:t>).</w:t>
      </w:r>
    </w:p>
    <w:p w:rsidR="007C72B2" w:rsidRDefault="007C72B2" w:rsidP="00A279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2. Tekerd fel a hangerőt</w:t>
      </w:r>
      <w:r w:rsidRPr="007C72B2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!</w:t>
      </w:r>
    </w:p>
    <w:p w:rsidR="001A6733" w:rsidRDefault="007C72B2" w:rsidP="00A279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ab/>
      </w:r>
      <w:r w:rsidRPr="007C72B2">
        <w:rPr>
          <w:rFonts w:ascii="Times New Roman" w:eastAsia="Times New Roman" w:hAnsi="Times New Roman" w:cs="Times New Roman"/>
          <w:sz w:val="28"/>
          <w:szCs w:val="28"/>
          <w:lang w:val="hu-H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dadogó ember hangszínét </w:t>
      </w:r>
      <w:r w:rsidR="001A6733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gyakran </w:t>
      </w: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monotónia jellemzi. </w:t>
      </w:r>
      <w:r w:rsidR="001A6733">
        <w:rPr>
          <w:rFonts w:ascii="Times New Roman" w:eastAsia="Times New Roman" w:hAnsi="Times New Roman" w:cs="Times New Roman"/>
          <w:sz w:val="28"/>
          <w:szCs w:val="28"/>
          <w:lang w:val="hu-H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egfigyelhetjük, hogy hanghordozása nem minden esetben tükrözi a közvetítendő üzenet hangulatát. A levegővel való helytelen gazdálkodás (ki- belégzés, kapkodás a levegő után) csak súlyosbítja a helyzetet. </w:t>
      </w:r>
    </w:p>
    <w:p w:rsidR="001A6733" w:rsidRDefault="00397100" w:rsidP="00A279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ab/>
        <w:t>A játék megvalósításához</w:t>
      </w:r>
      <w:r w:rsidR="001A6733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szükségünk lesz egy furulyára vagy bármilyen más hangszerre</w:t>
      </w:r>
      <w:r w:rsidR="007C72B2">
        <w:rPr>
          <w:rFonts w:ascii="Times New Roman" w:eastAsia="Times New Roman" w:hAnsi="Times New Roman" w:cs="Times New Roman"/>
          <w:sz w:val="28"/>
          <w:szCs w:val="28"/>
          <w:lang w:val="hu-HU"/>
        </w:rPr>
        <w:t>.</w:t>
      </w:r>
      <w:r w:rsidR="001A6733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Egy hangot fújunk, majd megkérjük a gyereket, hogy azon a hangmagasságon énekelje el a nevét. Nehezíthetjük azzal a feladatot, hogy rövid mondatot olvastatunk el a gyerekkel (néma olvasással), és, amikor jelez, hogy a mondatot sikeresen elolvasta, akkor megkérjük, hogy a furulya hangja szerint énekelje el az elolvasott mondatot. Változtathatunk a tempón, a hangerőn, a ritmuson. </w:t>
      </w:r>
    </w:p>
    <w:p w:rsidR="007C72B2" w:rsidRPr="00381341" w:rsidRDefault="001A6733" w:rsidP="00A279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  <w:r w:rsidRPr="00381341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 xml:space="preserve">3. Artikulálj, mutogass!  </w:t>
      </w:r>
      <w:r w:rsidR="007C72B2" w:rsidRPr="00381341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 xml:space="preserve"> </w:t>
      </w:r>
    </w:p>
    <w:p w:rsidR="001A6733" w:rsidRDefault="001A6733" w:rsidP="00A279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ab/>
        <w:t>Ahhoz, hogy a gyerek tisztán és helyesen beszéljen, nagyon fontos, hogy gyerekkorban kellőképpen kifej</w:t>
      </w:r>
      <w:r w:rsidR="00381341">
        <w:rPr>
          <w:rFonts w:ascii="Times New Roman" w:eastAsia="Times New Roman" w:hAnsi="Times New Roman" w:cs="Times New Roman"/>
          <w:sz w:val="28"/>
          <w:szCs w:val="28"/>
          <w:lang w:val="hu-HU"/>
        </w:rPr>
        <w:t>lődjenek és erősödjenek a száj körüli</w:t>
      </w: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izmok.</w:t>
      </w:r>
      <w:r w:rsidR="00381341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</w:t>
      </w:r>
    </w:p>
    <w:p w:rsidR="00381341" w:rsidRDefault="00381341" w:rsidP="00A279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sz w:val="28"/>
          <w:szCs w:val="28"/>
          <w:lang w:val="hu-HU"/>
        </w:rPr>
        <w:lastRenderedPageBreak/>
        <w:tab/>
        <w:t xml:space="preserve">Szavakat, majd rövid mondatokat írunk szókártyákra/mondatkártyákra. A gyerekek párban dolgoznak. Az párból csak az egyik tanuló kap szókártyát/ mondatkártyát. Arra kérjük a tanulókat, hogy artikulálva némán mondják ki a szót vagy mondatot. A párjuknak ki kell találnia, hogy melyik szót/mondatot mondta. Ha ez nem sikerül elmutogatják a kezükkel vagy testükkel az adott szót vagy mondatot. Szerepcsere következik. </w:t>
      </w:r>
    </w:p>
    <w:p w:rsidR="00381341" w:rsidRDefault="00381341" w:rsidP="00A279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  <w:r w:rsidRPr="00381341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4. Mérges Jankó, Nyugodt Jankó</w:t>
      </w:r>
    </w:p>
    <w:p w:rsidR="00381341" w:rsidRDefault="009E7C89" w:rsidP="00A279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ab/>
        <w:t>Ahhoz, h</w:t>
      </w:r>
      <w:r w:rsidR="00B461A9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ogy egy dadogó gyerek élvezze a beszélgetés </w:t>
      </w: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>pillanatait, és ne kínt jelentsen számára ez a folyamat</w:t>
      </w:r>
      <w:r w:rsidR="00B461A9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, nyugodtnak kell lennie. Ebben segíthet a </w:t>
      </w:r>
      <w:r w:rsidR="00B461A9" w:rsidRPr="00F522ED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Mérges Jankó, Nyugodt Jankó</w:t>
      </w:r>
      <w:r w:rsidR="00B461A9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című játék. Elkiáltjuk a két név egyikét. Pl. </w:t>
      </w:r>
      <w:r w:rsidR="00B461A9" w:rsidRPr="00B461A9">
        <w:rPr>
          <w:rFonts w:ascii="Times New Roman" w:eastAsia="Times New Roman" w:hAnsi="Times New Roman" w:cs="Times New Roman"/>
          <w:i/>
          <w:sz w:val="28"/>
          <w:szCs w:val="28"/>
          <w:lang w:val="hu-HU"/>
        </w:rPr>
        <w:t>„Mérges Jankó!”</w:t>
      </w:r>
      <w:r w:rsidR="00B461A9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A gyereknek egy vicces mondatot súgunk a fülébe (de, ha már tud olvasni, fel is írhatjuk a táblára, hogy néma olvasással elolvassa), majd </w:t>
      </w:r>
      <w:r w:rsidR="00F522ED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arra kérjük, feszítse meg izmait, és kiáltsa mérgesen a mondatot. Pl. </w:t>
      </w:r>
      <w:r w:rsidR="00F522ED" w:rsidRPr="00F522ED">
        <w:rPr>
          <w:rFonts w:ascii="Times New Roman" w:eastAsia="Times New Roman" w:hAnsi="Times New Roman" w:cs="Times New Roman"/>
          <w:i/>
          <w:sz w:val="28"/>
          <w:szCs w:val="28"/>
          <w:lang w:val="hu-HU"/>
        </w:rPr>
        <w:t>A kutyám a kerten kukorékol!</w:t>
      </w:r>
      <w:r w:rsidR="00F522ED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(És szándékosan csempésszük bele a mondatba épp azt a hangot, amelyet számára a legnehezebb kimondani. De ha a tanító túl megterhelőnek találja ezt, követheti a fokozatosság elvét. Ezt a beszédhiba súlyossága és a gyerek egyénisége határozza meg.) Majd folytatjuk Nyugodt Jankóval. Arra kérjük a gyereket, hogy la</w:t>
      </w:r>
      <w:r w:rsidR="00046633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zítsa el az izmait, mondjuk egy képzeletbeli vízesés mellett (le is feküdhet egy improvizált „nyugágyra”, majd vegyen nagy levegőt, és bájosan, lágy hangon mondja ugyanezt a mondatot. Egyszerűnek tűnő játék ez, de a gyerekek előszeretettel játsszák, sokat nevetnek közben. </w:t>
      </w:r>
    </w:p>
    <w:p w:rsidR="00046633" w:rsidRDefault="00046633" w:rsidP="00A279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  <w:r w:rsidRPr="00046633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5. Bábszínház</w:t>
      </w:r>
    </w:p>
    <w:p w:rsidR="00046633" w:rsidRDefault="00046633" w:rsidP="00A279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ab/>
        <w:t xml:space="preserve">Kézbábokat teszünk ki az asztalra, majd arra kérjük a gyerekeket, hogy mindenki válasszon magának egy szereplőt. Pl. </w:t>
      </w:r>
      <w:r w:rsidRPr="00046633">
        <w:rPr>
          <w:rFonts w:ascii="Times New Roman" w:eastAsia="Times New Roman" w:hAnsi="Times New Roman" w:cs="Times New Roman"/>
          <w:i/>
          <w:sz w:val="28"/>
          <w:szCs w:val="28"/>
          <w:lang w:val="hu-HU"/>
        </w:rPr>
        <w:t>„Kivé szeretnél válozni?”</w:t>
      </w: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Mindenki párt választ magának, majd a párok kitalálnak egy rövid mesét/történetet a bábokkal. </w:t>
      </w:r>
    </w:p>
    <w:p w:rsidR="00046633" w:rsidRDefault="00046633" w:rsidP="00A279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ab/>
        <w:t xml:space="preserve">Bonyolultnak tűnhet ez a feladat, de személyes tapasztalat alapján merem ajánlani ezt a technikát. </w:t>
      </w:r>
    </w:p>
    <w:p w:rsidR="000C5BEB" w:rsidRDefault="00046633" w:rsidP="00A279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sz w:val="28"/>
          <w:szCs w:val="28"/>
          <w:lang w:val="hu-HU"/>
        </w:rPr>
        <w:lastRenderedPageBreak/>
        <w:tab/>
        <w:t>Sz.A. dadogó gyerek volt az osztályomban, aki soha nem jelentkezett a reggeli újdonság elmesélésekor, nem akart a társaival k</w:t>
      </w:r>
      <w:r w:rsidR="000C5BEB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ommunikálni, szünetekben csak a bújócskába kapcsolódott bele. </w:t>
      </w:r>
    </w:p>
    <w:p w:rsidR="00046633" w:rsidRDefault="000C5BEB" w:rsidP="00A279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ab/>
        <w:t>M</w:t>
      </w:r>
      <w:r w:rsidR="00046633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indig </w:t>
      </w: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>ragyogott a szeme, amikor bábjátékokat mutattunk be, előszeretettel bújt bele a mesehősök szerepébe</w:t>
      </w:r>
      <w:r w:rsidR="00046633">
        <w:rPr>
          <w:rFonts w:ascii="Times New Roman" w:eastAsia="Times New Roman" w:hAnsi="Times New Roman" w:cs="Times New Roman"/>
          <w:sz w:val="28"/>
          <w:szCs w:val="28"/>
          <w:lang w:val="hu-HU"/>
        </w:rPr>
        <w:t>, sőt monológot is kitalált a szereplő nevében.</w:t>
      </w: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És amikor bebújt a pad alá, és a társai csak a kezén levő bábot látták, csoda történt: Sz.A. nem dadogott. Képes volt 2-3 percet beszélni anélkül, hogy egyszer is hangot nyújtott volna. </w:t>
      </w:r>
    </w:p>
    <w:p w:rsidR="000C5BEB" w:rsidRDefault="000C5BEB" w:rsidP="00A279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ab/>
        <w:t>Hosszú folyamat volt, de Sz.A. két év elteltével legyőzte a dadogást.</w:t>
      </w:r>
    </w:p>
    <w:p w:rsidR="000C5BEB" w:rsidRDefault="000C5BEB" w:rsidP="00A279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ab/>
        <w:t xml:space="preserve">Bármilyen módszert vagy technikát alkalmazunk, fontos, hogy szakemberrel is konzultáljunk, hiszen a dadogás okát, mértékét csakis egy szakember képes feltérképezni. </w:t>
      </w:r>
    </w:p>
    <w:p w:rsidR="00C51CAA" w:rsidRDefault="000C5BEB" w:rsidP="00C51CA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ab/>
        <w:t>A mi feladatunk abban áll, hogy a jó hangulat, a stresszmentes légkör megteremtésével, odafigyeléssel, a játékos tevékenységek megszervezősével ne csak a beszédhibás, de minden tanuló</w:t>
      </w:r>
      <w:r w:rsidR="002063C6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számára lehetővé tegyük</w:t>
      </w: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</w:t>
      </w:r>
      <w:r w:rsidR="002063C6">
        <w:rPr>
          <w:rFonts w:ascii="Times New Roman" w:eastAsia="Times New Roman" w:hAnsi="Times New Roman" w:cs="Times New Roman"/>
          <w:sz w:val="28"/>
          <w:szCs w:val="28"/>
          <w:lang w:val="hu-HU"/>
        </w:rPr>
        <w:t>az egészséges</w:t>
      </w: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személyiségfejlődést, az</w:t>
      </w:r>
      <w:r w:rsidR="002063C6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egyénre szabott fejlesztést annak érdekében, hogy majd felnőttkorban minden kisdiák kreatív, magabiztos, önálló egyéniséggé váljon.</w:t>
      </w: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</w:t>
      </w:r>
      <w:r w:rsidR="00C51CAA">
        <w:rPr>
          <w:rFonts w:ascii="Times New Roman" w:eastAsia="Times New Roman" w:hAnsi="Times New Roman" w:cs="Times New Roman"/>
          <w:sz w:val="28"/>
          <w:szCs w:val="28"/>
          <w:lang w:val="hu-HU"/>
        </w:rPr>
        <w:tab/>
      </w:r>
      <w:r w:rsidR="00C51CAA">
        <w:rPr>
          <w:rFonts w:ascii="Times New Roman" w:eastAsia="Times New Roman" w:hAnsi="Times New Roman" w:cs="Times New Roman"/>
          <w:sz w:val="28"/>
          <w:szCs w:val="28"/>
          <w:lang w:val="hu-HU"/>
        </w:rPr>
        <w:tab/>
      </w:r>
      <w:r w:rsidR="00C51CAA">
        <w:rPr>
          <w:rFonts w:ascii="Times New Roman" w:eastAsia="Times New Roman" w:hAnsi="Times New Roman" w:cs="Times New Roman"/>
          <w:sz w:val="28"/>
          <w:szCs w:val="28"/>
          <w:lang w:val="hu-HU"/>
        </w:rPr>
        <w:tab/>
      </w:r>
      <w:r w:rsidR="00C51CAA">
        <w:rPr>
          <w:rFonts w:ascii="Times New Roman" w:eastAsia="Times New Roman" w:hAnsi="Times New Roman" w:cs="Times New Roman"/>
          <w:sz w:val="28"/>
          <w:szCs w:val="28"/>
          <w:lang w:val="hu-HU"/>
        </w:rPr>
        <w:tab/>
      </w:r>
      <w:r w:rsidR="00C51CAA">
        <w:rPr>
          <w:rFonts w:ascii="Times New Roman" w:eastAsia="Times New Roman" w:hAnsi="Times New Roman" w:cs="Times New Roman"/>
          <w:sz w:val="28"/>
          <w:szCs w:val="28"/>
          <w:lang w:val="hu-HU"/>
        </w:rPr>
        <w:tab/>
      </w:r>
      <w:r w:rsidR="00C51CAA">
        <w:rPr>
          <w:rFonts w:ascii="Times New Roman" w:eastAsia="Times New Roman" w:hAnsi="Times New Roman" w:cs="Times New Roman"/>
          <w:sz w:val="28"/>
          <w:szCs w:val="28"/>
          <w:lang w:val="hu-HU"/>
        </w:rPr>
        <w:tab/>
      </w:r>
      <w:r w:rsidR="00C51CAA">
        <w:rPr>
          <w:rFonts w:ascii="Times New Roman" w:eastAsia="Times New Roman" w:hAnsi="Times New Roman" w:cs="Times New Roman"/>
          <w:sz w:val="28"/>
          <w:szCs w:val="28"/>
          <w:lang w:val="hu-HU"/>
        </w:rPr>
        <w:tab/>
      </w:r>
      <w:r w:rsidR="00C51CAA">
        <w:rPr>
          <w:rFonts w:ascii="Times New Roman" w:eastAsia="Times New Roman" w:hAnsi="Times New Roman" w:cs="Times New Roman"/>
          <w:sz w:val="28"/>
          <w:szCs w:val="28"/>
          <w:lang w:val="hu-HU"/>
        </w:rPr>
        <w:tab/>
      </w:r>
      <w:r w:rsidR="00C51CAA">
        <w:rPr>
          <w:rFonts w:ascii="Times New Roman" w:eastAsia="Times New Roman" w:hAnsi="Times New Roman" w:cs="Times New Roman"/>
          <w:sz w:val="28"/>
          <w:szCs w:val="28"/>
          <w:lang w:val="hu-HU"/>
        </w:rPr>
        <w:tab/>
      </w:r>
      <w:r w:rsidR="00C51CAA">
        <w:rPr>
          <w:rFonts w:ascii="Times New Roman" w:eastAsia="Times New Roman" w:hAnsi="Times New Roman" w:cs="Times New Roman"/>
          <w:sz w:val="28"/>
          <w:szCs w:val="28"/>
          <w:lang w:val="hu-HU"/>
        </w:rPr>
        <w:tab/>
      </w:r>
      <w:r w:rsidR="00C51CAA">
        <w:rPr>
          <w:rFonts w:ascii="Times New Roman" w:eastAsia="Times New Roman" w:hAnsi="Times New Roman" w:cs="Times New Roman"/>
          <w:sz w:val="28"/>
          <w:szCs w:val="28"/>
          <w:lang w:val="hu-HU"/>
        </w:rPr>
        <w:tab/>
      </w:r>
    </w:p>
    <w:p w:rsidR="00C51CAA" w:rsidRDefault="00C51CAA" w:rsidP="00C51CA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ab/>
        <w:t xml:space="preserve">        Szerzők:</w:t>
      </w:r>
    </w:p>
    <w:p w:rsidR="00C51CAA" w:rsidRPr="00046633" w:rsidRDefault="00C51CAA" w:rsidP="00C51CA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>Bokor Attila és Dragomér Katalin</w:t>
      </w:r>
    </w:p>
    <w:p w:rsidR="001A6733" w:rsidRPr="007C72B2" w:rsidRDefault="001A6733" w:rsidP="00A279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hu-HU"/>
        </w:rPr>
      </w:pPr>
    </w:p>
    <w:p w:rsidR="0049450A" w:rsidRDefault="0049450A" w:rsidP="00A279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hu-HU"/>
        </w:rPr>
      </w:pPr>
    </w:p>
    <w:p w:rsidR="00D8769F" w:rsidRPr="00723439" w:rsidRDefault="00921C49" w:rsidP="00734FE1">
      <w:pPr>
        <w:jc w:val="both"/>
        <w:rPr>
          <w:noProof/>
          <w:lang w:val="hu-HU"/>
        </w:rPr>
      </w:pPr>
    </w:p>
    <w:sectPr w:rsidR="00D8769F" w:rsidRPr="00723439" w:rsidSect="00017BD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631C"/>
    <w:multiLevelType w:val="multilevel"/>
    <w:tmpl w:val="D79A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F4505"/>
    <w:multiLevelType w:val="multilevel"/>
    <w:tmpl w:val="8F50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D27A8"/>
    <w:multiLevelType w:val="multilevel"/>
    <w:tmpl w:val="0E36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9E"/>
    <w:rsid w:val="00017BD7"/>
    <w:rsid w:val="00046633"/>
    <w:rsid w:val="00047B74"/>
    <w:rsid w:val="0008644F"/>
    <w:rsid w:val="000C5BEB"/>
    <w:rsid w:val="0014275B"/>
    <w:rsid w:val="001A6733"/>
    <w:rsid w:val="002063C6"/>
    <w:rsid w:val="002F5A0A"/>
    <w:rsid w:val="00381341"/>
    <w:rsid w:val="00397100"/>
    <w:rsid w:val="0049450A"/>
    <w:rsid w:val="004E2221"/>
    <w:rsid w:val="00502328"/>
    <w:rsid w:val="0051665B"/>
    <w:rsid w:val="005B3467"/>
    <w:rsid w:val="005B4FB5"/>
    <w:rsid w:val="005E309E"/>
    <w:rsid w:val="005F59C0"/>
    <w:rsid w:val="006528D1"/>
    <w:rsid w:val="00723439"/>
    <w:rsid w:val="00734FE1"/>
    <w:rsid w:val="007C72B2"/>
    <w:rsid w:val="00800016"/>
    <w:rsid w:val="00824F05"/>
    <w:rsid w:val="00896943"/>
    <w:rsid w:val="008B3CCD"/>
    <w:rsid w:val="00921C49"/>
    <w:rsid w:val="009E7C89"/>
    <w:rsid w:val="00A279ED"/>
    <w:rsid w:val="00A67B27"/>
    <w:rsid w:val="00B13BF2"/>
    <w:rsid w:val="00B461A9"/>
    <w:rsid w:val="00BD5017"/>
    <w:rsid w:val="00BF104B"/>
    <w:rsid w:val="00C51CAA"/>
    <w:rsid w:val="00C706DD"/>
    <w:rsid w:val="00DC3CC2"/>
    <w:rsid w:val="00F5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6B0EB-4587-48AF-894E-FC3A655C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17"/>
  </w:style>
  <w:style w:type="paragraph" w:styleId="Heading2">
    <w:name w:val="heading 2"/>
    <w:basedOn w:val="Normal"/>
    <w:link w:val="Heading2Char"/>
    <w:uiPriority w:val="9"/>
    <w:qFormat/>
    <w:rsid w:val="005E3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E3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30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E309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ter-h2">
    <w:name w:val="after-h2"/>
    <w:basedOn w:val="Normal"/>
    <w:rsid w:val="005E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ter-p">
    <w:name w:val="after-p"/>
    <w:basedOn w:val="Normal"/>
    <w:rsid w:val="005E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ter-h3">
    <w:name w:val="after-h3"/>
    <w:basedOn w:val="Normal"/>
    <w:rsid w:val="005E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ter-ul">
    <w:name w:val="after-ul"/>
    <w:basedOn w:val="Normal"/>
    <w:rsid w:val="005E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34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4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0070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2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70305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351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823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3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224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2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623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1740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7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621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1336-BCB0-4741-A765-EB3F9257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Inspector</cp:lastModifiedBy>
  <cp:revision>2</cp:revision>
  <dcterms:created xsi:type="dcterms:W3CDTF">2019-08-22T09:19:00Z</dcterms:created>
  <dcterms:modified xsi:type="dcterms:W3CDTF">2019-08-22T09:19:00Z</dcterms:modified>
</cp:coreProperties>
</file>